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945B4">
                <w:rPr>
                  <w:rFonts w:asciiTheme="majorHAnsi" w:hAnsiTheme="majorHAnsi"/>
                  <w:sz w:val="20"/>
                  <w:szCs w:val="20"/>
                </w:rPr>
                <w:t>EN15</w:t>
              </w:r>
              <w:r w:rsidR="00671173">
                <w:rPr>
                  <w:rFonts w:asciiTheme="majorHAnsi" w:hAnsiTheme="majorHAnsi"/>
                  <w:sz w:val="20"/>
                  <w:szCs w:val="20"/>
                </w:rPr>
                <w:t xml:space="preserve"> (2014)</w:t>
              </w:r>
              <w:r w:rsidR="00D87343">
                <w:rPr>
                  <w:rFonts w:asciiTheme="majorHAnsi" w:hAnsiTheme="majorHAnsi"/>
                  <w:sz w:val="20"/>
                  <w:szCs w:val="20"/>
                </w:rPr>
                <w:t xml:space="preserve"> Rev</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874847648" w:edGrp="everyone"/>
    <w:p w:rsidR="00AF3758" w:rsidRPr="00592A95" w:rsidRDefault="009F6AB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21045">
            <w:rPr>
              <w:rFonts w:ascii="MS Gothic" w:eastAsia="MS Gothic" w:hAnsi="MS Gothic" w:hint="eastAsia"/>
            </w:rPr>
            <w:t>☒</w:t>
          </w:r>
        </w:sdtContent>
      </w:sdt>
      <w:permEnd w:id="87484764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96151854" w:edGrp="everyone"/>
    <w:p w:rsidR="00AF3758" w:rsidRPr="00592A95" w:rsidRDefault="009F6AB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1518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78443428" w:edGrp="everyone"/>
          <w:p w:rsidR="00AF3758" w:rsidRPr="00592A95" w:rsidRDefault="009F6AB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921045">
                  <w:rPr>
                    <w:rFonts w:ascii="MS Gothic" w:eastAsia="MS Gothic" w:hAnsi="MS Gothic" w:hint="eastAsia"/>
                  </w:rPr>
                  <w:t>☒</w:t>
                </w:r>
              </w:sdtContent>
            </w:sdt>
            <w:permEnd w:id="1678443428"/>
            <w:r w:rsidR="00AF3758" w:rsidRPr="00592A95">
              <w:rPr>
                <w:rFonts w:asciiTheme="majorHAnsi" w:hAnsiTheme="majorHAnsi" w:cs="Arial"/>
                <w:b/>
                <w:sz w:val="20"/>
                <w:szCs w:val="20"/>
              </w:rPr>
              <w:t xml:space="preserve">New Course  or </w:t>
            </w:r>
            <w:permStart w:id="32933601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2933601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0350346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503465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222511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22511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F6ABE"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showingPlcHdr/>
                  </w:sdtPr>
                  <w:sdtEndPr/>
                  <w:sdtContent>
                    <w:permStart w:id="15624765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247652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343801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438016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500612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00612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865339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65339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150196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50196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367438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674389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501178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01178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311380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113805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934586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34586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598649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986490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975487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75487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594927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94927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659740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59740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448363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48363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F6AB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706004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706004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028074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28074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EE 33</w:t>
      </w:r>
      <w:r w:rsidR="0007262A">
        <w:rPr>
          <w:rFonts w:asciiTheme="majorHAnsi" w:hAnsiTheme="majorHAnsi" w:cs="Arial"/>
          <w:sz w:val="20"/>
          <w:szCs w:val="20"/>
        </w:rPr>
        <w:t>9</w:t>
      </w:r>
      <w:r>
        <w:rPr>
          <w:rFonts w:asciiTheme="majorHAnsi" w:hAnsiTheme="majorHAnsi" w:cs="Arial"/>
          <w:sz w:val="20"/>
          <w:szCs w:val="20"/>
        </w:rPr>
        <w:t>3</w:t>
      </w:r>
    </w:p>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Probability and Random Signals</w:t>
      </w:r>
    </w:p>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rsidR="00AF68E8" w:rsidRDefault="0092104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AF68E8" w:rsidRPr="00BA413C" w:rsidRDefault="00921045" w:rsidP="00AF68E8">
      <w:pPr>
        <w:tabs>
          <w:tab w:val="left" w:pos="360"/>
          <w:tab w:val="left" w:pos="720"/>
        </w:tabs>
        <w:spacing w:after="0" w:line="240" w:lineRule="auto"/>
        <w:rPr>
          <w:rFonts w:asciiTheme="majorHAnsi" w:hAnsiTheme="majorHAnsi" w:cs="Arial"/>
          <w:sz w:val="20"/>
          <w:szCs w:val="20"/>
        </w:rPr>
      </w:pPr>
      <w:proofErr w:type="gramStart"/>
      <w:r w:rsidRPr="00BA413C">
        <w:rPr>
          <w:rFonts w:ascii="Times New Roman" w:hAnsi="Times New Roman"/>
          <w:sz w:val="20"/>
          <w:szCs w:val="20"/>
        </w:rPr>
        <w:t>Application of probabilistic models and analysis techniques to engineering signals and systems with inherent randomness.</w:t>
      </w:r>
      <w:proofErr w:type="gramEnd"/>
      <w:r w:rsidRPr="00BA413C">
        <w:rPr>
          <w:rFonts w:ascii="Times New Roman" w:hAnsi="Times New Roman"/>
          <w:sz w:val="20"/>
          <w:szCs w:val="20"/>
        </w:rPr>
        <w:t xml:space="preserve">  Topics include probability theory, probability density functions, random variables, random vectors, estimation, detection, discrete and continuous processes, and power spectra.  </w:t>
      </w:r>
    </w:p>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p w:rsidR="00921045" w:rsidRPr="00921045" w:rsidRDefault="00921045" w:rsidP="00921045">
      <w:pPr>
        <w:rPr>
          <w:rFonts w:asciiTheme="majorHAnsi" w:hAnsiTheme="majorHAnsi" w:cs="Arial"/>
          <w:sz w:val="20"/>
          <w:szCs w:val="20"/>
        </w:rPr>
      </w:pPr>
      <w:r>
        <w:rPr>
          <w:rFonts w:asciiTheme="majorHAnsi" w:hAnsiTheme="majorHAnsi" w:cs="Arial"/>
          <w:sz w:val="20"/>
          <w:szCs w:val="20"/>
        </w:rPr>
        <w:t>Prerequisite:  EE 3353 Signa</w:t>
      </w:r>
      <w:r w:rsidR="001E7EE1">
        <w:rPr>
          <w:rFonts w:asciiTheme="majorHAnsi" w:hAnsiTheme="majorHAnsi" w:cs="Arial"/>
          <w:sz w:val="20"/>
          <w:szCs w:val="20"/>
        </w:rPr>
        <w:t xml:space="preserve">ls and Systems  </w:t>
      </w: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E7E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EE 3373 builds on the deterministic signals and system analysis techniques developed in EE 3353 by including randomness found in electrical signals.  </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p w:rsidR="002172AB" w:rsidRPr="002172AB" w:rsidRDefault="001E7E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p w:rsidR="001E7EE1" w:rsidRDefault="001E7E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Shubhalaxmi Kher, </w:t>
      </w:r>
      <w:hyperlink r:id="rId9" w:history="1">
        <w:r w:rsidRPr="00A20AAB">
          <w:rPr>
            <w:rStyle w:val="Hyperlink"/>
            <w:rFonts w:asciiTheme="majorHAnsi" w:hAnsiTheme="majorHAnsi" w:cs="Arial"/>
            <w:sz w:val="20"/>
            <w:szCs w:val="20"/>
          </w:rPr>
          <w:t>skher@astate.edu</w:t>
        </w:r>
      </w:hyperlink>
      <w:proofErr w:type="gramStart"/>
      <w:r>
        <w:rPr>
          <w:rFonts w:asciiTheme="majorHAnsi" w:hAnsiTheme="majorHAnsi" w:cs="Arial"/>
          <w:sz w:val="20"/>
          <w:szCs w:val="20"/>
        </w:rPr>
        <w:t>,  870.972.2088</w:t>
      </w:r>
      <w:proofErr w:type="gramEnd"/>
    </w:p>
    <w:p w:rsidR="002172AB" w:rsidRDefault="001E7E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Brandon A. Kemp, </w:t>
      </w:r>
      <w:hyperlink r:id="rId10" w:history="1">
        <w:r w:rsidRPr="00A20AAB">
          <w:rPr>
            <w:rStyle w:val="Hyperlink"/>
            <w:rFonts w:asciiTheme="majorHAnsi" w:hAnsiTheme="majorHAnsi" w:cs="Arial"/>
            <w:sz w:val="20"/>
            <w:szCs w:val="20"/>
          </w:rPr>
          <w:t>bkemp@astate.edu</w:t>
        </w:r>
      </w:hyperlink>
      <w:r>
        <w:rPr>
          <w:rFonts w:asciiTheme="majorHAnsi" w:hAnsiTheme="majorHAnsi" w:cs="Arial"/>
          <w:sz w:val="20"/>
          <w:szCs w:val="20"/>
        </w:rPr>
        <w:t>, 870.972.2088</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p w:rsidR="002172AB" w:rsidRDefault="001E7EE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r w:rsidR="001E7EE1">
        <w:rPr>
          <w:rFonts w:asciiTheme="majorHAnsi" w:hAnsiTheme="majorHAnsi" w:cs="Arial"/>
          <w:sz w:val="20"/>
          <w:szCs w:val="20"/>
        </w:rPr>
        <w:t>No</w:t>
      </w:r>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46918678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6918678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r w:rsidR="001E7EE1">
            <w:rPr>
              <w:rFonts w:asciiTheme="majorHAnsi" w:hAnsiTheme="majorHAnsi" w:cs="Arial"/>
              <w:sz w:val="20"/>
              <w:szCs w:val="20"/>
            </w:rPr>
            <w:t>No</w:t>
          </w:r>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28934404"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2893440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E7EE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r w:rsidR="0005675E">
        <w:rPr>
          <w:rFonts w:asciiTheme="majorHAnsi" w:hAnsiTheme="majorHAnsi" w:cs="Arial"/>
          <w:sz w:val="20"/>
          <w:szCs w:val="20"/>
        </w:rPr>
        <w:t>No</w:t>
      </w:r>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5377791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5377791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p w:rsidR="00547433" w:rsidRDefault="0005675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Electrical engineering fundamentally deals with two quantities:  energy and information.  Modern systems, including communication systems, computers, sensors, etc., rely on engineers being able to design systems which generate, transmit, </w:t>
      </w:r>
      <w:r>
        <w:rPr>
          <w:rFonts w:asciiTheme="majorHAnsi" w:hAnsiTheme="majorHAnsi" w:cs="Arial"/>
          <w:sz w:val="20"/>
          <w:szCs w:val="20"/>
        </w:rPr>
        <w:lastRenderedPageBreak/>
        <w:t xml:space="preserve">store, and retrieve information via electrical signals which include inherent randomness.  The goals of this course are to develop the probabilistic framework necessary for modeling randomness in signals and systems, to introduce mathematical methods for efficiently using information, and to develop computer algorithms </w:t>
      </w:r>
      <w:r w:rsidR="0032619B">
        <w:rPr>
          <w:rFonts w:asciiTheme="majorHAnsi" w:hAnsiTheme="majorHAnsi" w:cs="Arial"/>
          <w:sz w:val="20"/>
          <w:szCs w:val="20"/>
        </w:rPr>
        <w:t>for application in electrical systems.</w:t>
      </w:r>
    </w:p>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Default="003261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While the Arkansas State University B. S. E. E. program is presently accredited by ABET, discussions during and since the most recent program review have illuminated the need for a modernization of the curriculum including more advanced coverage of probability.  The faculty along with the Electrical Engineering Advisory Council has agreed that a modern course covering applied probability and random variables as applied to signals and systems would best meet the needs of program graduates.</w:t>
      </w:r>
    </w:p>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p w:rsidR="00547433" w:rsidRDefault="0032619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Electrical engineering undergraduate students.</w:t>
      </w:r>
      <w:proofErr w:type="gramEnd"/>
    </w:p>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3261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  The course is designed to be a second semester, junior level course.  The course should be completed after EE 3353 Signals and Systems (</w:t>
          </w:r>
          <w:proofErr w:type="gramStart"/>
          <w:r>
            <w:rPr>
              <w:rFonts w:asciiTheme="majorHAnsi" w:hAnsiTheme="majorHAnsi" w:cs="Arial"/>
              <w:sz w:val="20"/>
              <w:szCs w:val="20"/>
            </w:rPr>
            <w:t>Fall</w:t>
          </w:r>
          <w:proofErr w:type="gramEnd"/>
          <w:r>
            <w:rPr>
              <w:rFonts w:asciiTheme="majorHAnsi" w:hAnsiTheme="majorHAnsi" w:cs="Arial"/>
              <w:sz w:val="20"/>
              <w:szCs w:val="20"/>
            </w:rPr>
            <w:t>) and prior to the senior design capstone sequence in the senior year of study.</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 xml:space="preserve">Week </w:t>
      </w:r>
      <w:r w:rsidRPr="0032619B">
        <w:rPr>
          <w:rFonts w:asciiTheme="majorHAnsi" w:hAnsiTheme="majorHAnsi" w:cs="Arial"/>
          <w:sz w:val="20"/>
          <w:szCs w:val="20"/>
        </w:rPr>
        <w:tab/>
      </w:r>
      <w:r w:rsidRPr="0032619B">
        <w:rPr>
          <w:rFonts w:asciiTheme="majorHAnsi" w:hAnsiTheme="majorHAnsi" w:cs="Arial"/>
          <w:sz w:val="20"/>
          <w:szCs w:val="20"/>
        </w:rPr>
        <w:tab/>
        <w:t>Topic</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w:t>
      </w:r>
      <w:r w:rsidRPr="0032619B">
        <w:rPr>
          <w:rFonts w:asciiTheme="majorHAnsi" w:hAnsiTheme="majorHAnsi" w:cs="Arial"/>
          <w:sz w:val="20"/>
          <w:szCs w:val="20"/>
        </w:rPr>
        <w:tab/>
      </w:r>
      <w:r w:rsidRPr="0032619B">
        <w:rPr>
          <w:rFonts w:asciiTheme="majorHAnsi" w:hAnsiTheme="majorHAnsi" w:cs="Arial"/>
          <w:sz w:val="20"/>
          <w:szCs w:val="20"/>
        </w:rPr>
        <w:tab/>
        <w:t>Introduction to Probability and Numerical Simulations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2</w:t>
      </w:r>
      <w:r w:rsidRPr="0032619B">
        <w:rPr>
          <w:rFonts w:asciiTheme="majorHAnsi" w:hAnsiTheme="majorHAnsi" w:cs="Arial"/>
          <w:sz w:val="20"/>
          <w:szCs w:val="20"/>
        </w:rPr>
        <w:tab/>
      </w:r>
      <w:r w:rsidRPr="0032619B">
        <w:rPr>
          <w:rFonts w:asciiTheme="majorHAnsi" w:hAnsiTheme="majorHAnsi" w:cs="Arial"/>
          <w:sz w:val="20"/>
          <w:szCs w:val="20"/>
        </w:rPr>
        <w:tab/>
        <w:t>Axioms of Probability</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3</w:t>
      </w:r>
      <w:r w:rsidRPr="0032619B">
        <w:rPr>
          <w:rFonts w:asciiTheme="majorHAnsi" w:hAnsiTheme="majorHAnsi" w:cs="Arial"/>
          <w:sz w:val="20"/>
          <w:szCs w:val="20"/>
        </w:rPr>
        <w:tab/>
      </w:r>
      <w:r w:rsidRPr="0032619B">
        <w:rPr>
          <w:rFonts w:asciiTheme="majorHAnsi" w:hAnsiTheme="majorHAnsi" w:cs="Arial"/>
          <w:sz w:val="20"/>
          <w:szCs w:val="20"/>
        </w:rPr>
        <w:tab/>
        <w:t>Modelin</w:t>
      </w:r>
      <w:r>
        <w:rPr>
          <w:rFonts w:asciiTheme="majorHAnsi" w:hAnsiTheme="majorHAnsi" w:cs="Arial"/>
          <w:sz w:val="20"/>
          <w:szCs w:val="20"/>
        </w:rPr>
        <w:t>g Experiments:  Repeated Trials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4</w:t>
      </w:r>
      <w:r w:rsidRPr="0032619B">
        <w:rPr>
          <w:rFonts w:asciiTheme="majorHAnsi" w:hAnsiTheme="majorHAnsi" w:cs="Arial"/>
          <w:sz w:val="20"/>
          <w:szCs w:val="20"/>
        </w:rPr>
        <w:tab/>
      </w:r>
      <w:r w:rsidRPr="0032619B">
        <w:rPr>
          <w:rFonts w:asciiTheme="majorHAnsi" w:hAnsiTheme="majorHAnsi" w:cs="Arial"/>
          <w:sz w:val="20"/>
          <w:szCs w:val="20"/>
        </w:rPr>
        <w:tab/>
        <w:t>Random Variables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5</w:t>
      </w:r>
      <w:r w:rsidRPr="0032619B">
        <w:rPr>
          <w:rFonts w:asciiTheme="majorHAnsi" w:hAnsiTheme="majorHAnsi" w:cs="Arial"/>
          <w:sz w:val="20"/>
          <w:szCs w:val="20"/>
        </w:rPr>
        <w:tab/>
      </w:r>
      <w:r w:rsidRPr="0032619B">
        <w:rPr>
          <w:rFonts w:asciiTheme="majorHAnsi" w:hAnsiTheme="majorHAnsi" w:cs="Arial"/>
          <w:sz w:val="20"/>
          <w:szCs w:val="20"/>
        </w:rPr>
        <w:tab/>
        <w:t>Functions of Random Variables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6</w:t>
      </w:r>
      <w:r w:rsidRPr="0032619B">
        <w:rPr>
          <w:rFonts w:asciiTheme="majorHAnsi" w:hAnsiTheme="majorHAnsi" w:cs="Arial"/>
          <w:sz w:val="20"/>
          <w:szCs w:val="20"/>
        </w:rPr>
        <w:tab/>
      </w:r>
      <w:r w:rsidRPr="0032619B">
        <w:rPr>
          <w:rFonts w:asciiTheme="majorHAnsi" w:hAnsiTheme="majorHAnsi" w:cs="Arial"/>
          <w:sz w:val="20"/>
          <w:szCs w:val="20"/>
        </w:rPr>
        <w:tab/>
        <w:t>Two Random Variables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7</w:t>
      </w:r>
      <w:r w:rsidRPr="0032619B">
        <w:rPr>
          <w:rFonts w:asciiTheme="majorHAnsi" w:hAnsiTheme="majorHAnsi" w:cs="Arial"/>
          <w:sz w:val="20"/>
          <w:szCs w:val="20"/>
        </w:rPr>
        <w:tab/>
      </w:r>
      <w:r w:rsidRPr="0032619B">
        <w:rPr>
          <w:rFonts w:asciiTheme="majorHAnsi" w:hAnsiTheme="majorHAnsi" w:cs="Arial"/>
          <w:sz w:val="20"/>
          <w:szCs w:val="20"/>
        </w:rPr>
        <w:tab/>
        <w:t>Random Vectors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8</w:t>
      </w:r>
      <w:r w:rsidRPr="0032619B">
        <w:rPr>
          <w:rFonts w:asciiTheme="majorHAnsi" w:hAnsiTheme="majorHAnsi" w:cs="Arial"/>
          <w:sz w:val="20"/>
          <w:szCs w:val="20"/>
        </w:rPr>
        <w:tab/>
      </w:r>
      <w:r w:rsidRPr="0032619B">
        <w:rPr>
          <w:rFonts w:asciiTheme="majorHAnsi" w:hAnsiTheme="majorHAnsi" w:cs="Arial"/>
          <w:sz w:val="20"/>
          <w:szCs w:val="20"/>
        </w:rPr>
        <w:tab/>
        <w:t>Review and Exam</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9</w:t>
      </w:r>
      <w:r w:rsidRPr="0032619B">
        <w:rPr>
          <w:rFonts w:asciiTheme="majorHAnsi" w:hAnsiTheme="majorHAnsi" w:cs="Arial"/>
          <w:sz w:val="20"/>
          <w:szCs w:val="20"/>
        </w:rPr>
        <w:tab/>
      </w:r>
      <w:r w:rsidRPr="0032619B">
        <w:rPr>
          <w:rFonts w:asciiTheme="majorHAnsi" w:hAnsiTheme="majorHAnsi" w:cs="Arial"/>
          <w:sz w:val="20"/>
          <w:szCs w:val="20"/>
        </w:rPr>
        <w:tab/>
        <w:t>Bayesian Estimation</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10</w:t>
      </w:r>
      <w:r w:rsidRPr="0032619B">
        <w:rPr>
          <w:rFonts w:asciiTheme="majorHAnsi" w:hAnsiTheme="majorHAnsi" w:cs="Arial"/>
          <w:sz w:val="20"/>
          <w:szCs w:val="20"/>
        </w:rPr>
        <w:tab/>
      </w:r>
      <w:r w:rsidRPr="0032619B">
        <w:rPr>
          <w:rFonts w:asciiTheme="majorHAnsi" w:hAnsiTheme="majorHAnsi" w:cs="Arial"/>
          <w:sz w:val="20"/>
          <w:szCs w:val="20"/>
        </w:rPr>
        <w:tab/>
        <w:t>Parameter Estimation and the Cramer-Rao Lower Bound</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11</w:t>
      </w:r>
      <w:r w:rsidRPr="0032619B">
        <w:rPr>
          <w:rFonts w:asciiTheme="majorHAnsi" w:hAnsiTheme="majorHAnsi" w:cs="Arial"/>
          <w:sz w:val="20"/>
          <w:szCs w:val="20"/>
        </w:rPr>
        <w:tab/>
      </w:r>
      <w:r w:rsidRPr="0032619B">
        <w:rPr>
          <w:rFonts w:asciiTheme="majorHAnsi" w:hAnsiTheme="majorHAnsi" w:cs="Arial"/>
          <w:sz w:val="20"/>
          <w:szCs w:val="20"/>
        </w:rPr>
        <w:tab/>
        <w:t>Hypothesis Testing and Receiver Operating Characteristics</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12</w:t>
      </w:r>
      <w:r w:rsidRPr="0032619B">
        <w:rPr>
          <w:rFonts w:asciiTheme="majorHAnsi" w:hAnsiTheme="majorHAnsi" w:cs="Arial"/>
          <w:sz w:val="20"/>
          <w:szCs w:val="20"/>
        </w:rPr>
        <w:tab/>
      </w:r>
      <w:r w:rsidRPr="0032619B">
        <w:rPr>
          <w:rFonts w:asciiTheme="majorHAnsi" w:hAnsiTheme="majorHAnsi" w:cs="Arial"/>
          <w:sz w:val="20"/>
          <w:szCs w:val="20"/>
        </w:rPr>
        <w:tab/>
        <w:t>Stochastic Processes and Power Spectrum</w:t>
      </w:r>
    </w:p>
    <w:p w:rsidR="0032619B" w:rsidRPr="0032619B"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13</w:t>
      </w:r>
      <w:r w:rsidRPr="0032619B">
        <w:rPr>
          <w:rFonts w:asciiTheme="majorHAnsi" w:hAnsiTheme="majorHAnsi" w:cs="Arial"/>
          <w:sz w:val="20"/>
          <w:szCs w:val="20"/>
        </w:rPr>
        <w:tab/>
      </w:r>
      <w:r w:rsidRPr="0032619B">
        <w:rPr>
          <w:rFonts w:asciiTheme="majorHAnsi" w:hAnsiTheme="majorHAnsi" w:cs="Arial"/>
          <w:sz w:val="20"/>
          <w:szCs w:val="20"/>
        </w:rPr>
        <w:tab/>
        <w:t>Discrete and Continuous Time Processes</w:t>
      </w:r>
    </w:p>
    <w:p w:rsidR="00547433" w:rsidRDefault="0032619B" w:rsidP="00CF3879">
      <w:pPr>
        <w:tabs>
          <w:tab w:val="left" w:pos="360"/>
          <w:tab w:val="left" w:pos="720"/>
        </w:tabs>
        <w:spacing w:after="0" w:line="240" w:lineRule="auto"/>
        <w:ind w:left="360"/>
        <w:rPr>
          <w:rFonts w:asciiTheme="majorHAnsi" w:hAnsiTheme="majorHAnsi" w:cs="Arial"/>
          <w:sz w:val="20"/>
          <w:szCs w:val="20"/>
        </w:rPr>
      </w:pPr>
      <w:r w:rsidRPr="0032619B">
        <w:rPr>
          <w:rFonts w:asciiTheme="majorHAnsi" w:hAnsiTheme="majorHAnsi" w:cs="Arial"/>
          <w:sz w:val="20"/>
          <w:szCs w:val="20"/>
        </w:rPr>
        <w:t>14</w:t>
      </w:r>
      <w:r w:rsidRPr="0032619B">
        <w:rPr>
          <w:rFonts w:asciiTheme="majorHAnsi" w:hAnsiTheme="majorHAnsi" w:cs="Arial"/>
          <w:sz w:val="20"/>
          <w:szCs w:val="20"/>
        </w:rPr>
        <w:tab/>
      </w:r>
      <w:r w:rsidRPr="0032619B">
        <w:rPr>
          <w:rFonts w:asciiTheme="majorHAnsi" w:hAnsiTheme="majorHAnsi" w:cs="Arial"/>
          <w:sz w:val="20"/>
          <w:szCs w:val="20"/>
        </w:rPr>
        <w:tab/>
        <w:t>Examples and Review</w:t>
      </w: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p w:rsidR="00547433" w:rsidRDefault="00963A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 weekly problem sets, and computer programing projects</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p w:rsidR="00547433" w:rsidRDefault="00963A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p w:rsidR="00547433" w:rsidRDefault="00963A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p w:rsidR="00547433" w:rsidRPr="00CF3879" w:rsidRDefault="00A06F1A" w:rsidP="00CF3879">
      <w:pPr>
        <w:pStyle w:val="ListParagraph"/>
        <w:spacing w:after="0" w:line="240" w:lineRule="auto"/>
        <w:ind w:left="0"/>
        <w:rPr>
          <w:rFonts w:asciiTheme="majorHAnsi" w:hAnsiTheme="majorHAnsi" w:cs="Arial"/>
          <w:sz w:val="20"/>
          <w:szCs w:val="20"/>
        </w:rPr>
      </w:pPr>
      <w:r w:rsidRPr="00CF3879">
        <w:rPr>
          <w:rFonts w:asciiTheme="majorHAnsi" w:hAnsiTheme="majorHAnsi" w:cs="Arial"/>
          <w:sz w:val="20"/>
          <w:szCs w:val="20"/>
        </w:rPr>
        <w:t xml:space="preserve">Demonstrate </w:t>
      </w:r>
      <w:r w:rsidR="00963A4E" w:rsidRPr="00CF3879">
        <w:rPr>
          <w:rFonts w:asciiTheme="majorHAnsi" w:hAnsiTheme="majorHAnsi"/>
          <w:sz w:val="20"/>
          <w:szCs w:val="20"/>
        </w:rPr>
        <w:t>understanding of probability</w:t>
      </w:r>
      <w:r w:rsidRPr="00CF3879">
        <w:rPr>
          <w:rFonts w:asciiTheme="majorHAnsi" w:hAnsiTheme="majorHAnsi"/>
          <w:sz w:val="20"/>
          <w:szCs w:val="20"/>
        </w:rPr>
        <w:t xml:space="preserve"> theory</w:t>
      </w:r>
      <w:r w:rsidR="00963A4E" w:rsidRPr="00CF3879">
        <w:rPr>
          <w:rFonts w:asciiTheme="majorHAnsi" w:hAnsiTheme="majorHAnsi"/>
          <w:sz w:val="20"/>
          <w:szCs w:val="20"/>
        </w:rPr>
        <w:t xml:space="preserve"> and </w:t>
      </w:r>
      <w:r w:rsidRPr="00CF3879">
        <w:rPr>
          <w:rFonts w:asciiTheme="majorHAnsi" w:hAnsiTheme="majorHAnsi"/>
          <w:sz w:val="20"/>
          <w:szCs w:val="20"/>
        </w:rPr>
        <w:t>random variables application to model signals and systems in electrical engineering</w:t>
      </w:r>
      <w:r w:rsidR="00963A4E" w:rsidRPr="00CF3879">
        <w:rPr>
          <w:rFonts w:asciiTheme="majorHAnsi" w:hAnsiTheme="majorHAnsi"/>
          <w:sz w:val="20"/>
          <w:szCs w:val="20"/>
        </w:rPr>
        <w:t>.</w:t>
      </w:r>
    </w:p>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471DEF" w:rsidRDefault="00BA6E6C" w:rsidP="00547433">
      <w:pPr>
        <w:tabs>
          <w:tab w:val="left" w:pos="360"/>
          <w:tab w:val="left" w:pos="720"/>
        </w:tabs>
        <w:spacing w:after="0" w:line="240" w:lineRule="auto"/>
        <w:rPr>
          <w:rFonts w:ascii="Times New Roman" w:hAnsi="Times New Roman"/>
        </w:rPr>
      </w:pPr>
      <w:r w:rsidRPr="007F3DF9">
        <w:rPr>
          <w:rFonts w:ascii="Times New Roman" w:hAnsi="Times New Roman"/>
        </w:rPr>
        <w:t>A</w:t>
      </w:r>
      <w:r w:rsidRPr="00CF3879">
        <w:rPr>
          <w:rFonts w:asciiTheme="majorHAnsi" w:hAnsiTheme="majorHAnsi"/>
          <w:sz w:val="20"/>
          <w:szCs w:val="20"/>
        </w:rPr>
        <w:t>.</w:t>
      </w:r>
      <w:r w:rsidR="00471DEF" w:rsidRPr="00CF3879">
        <w:rPr>
          <w:rFonts w:asciiTheme="majorHAnsi" w:hAnsiTheme="majorHAnsi"/>
          <w:sz w:val="20"/>
          <w:szCs w:val="20"/>
        </w:rPr>
        <w:t xml:space="preserve"> Required Text:  </w:t>
      </w:r>
      <w:r w:rsidRPr="00CF3879">
        <w:rPr>
          <w:rFonts w:asciiTheme="majorHAnsi" w:hAnsiTheme="majorHAnsi"/>
          <w:sz w:val="20"/>
          <w:szCs w:val="20"/>
        </w:rPr>
        <w:t xml:space="preserve">Papoulis and S. U. Pillai, </w:t>
      </w:r>
      <w:r w:rsidRPr="00CF3879">
        <w:rPr>
          <w:rFonts w:asciiTheme="majorHAnsi" w:hAnsiTheme="majorHAnsi"/>
          <w:i/>
          <w:sz w:val="20"/>
          <w:szCs w:val="20"/>
        </w:rPr>
        <w:t>Probability, Random Variables, and Stochastic Processes</w:t>
      </w:r>
      <w:r w:rsidRPr="00CF3879">
        <w:rPr>
          <w:rFonts w:asciiTheme="majorHAnsi" w:hAnsiTheme="majorHAnsi"/>
          <w:sz w:val="20"/>
          <w:szCs w:val="20"/>
        </w:rPr>
        <w:t xml:space="preserve"> 4</w:t>
      </w:r>
      <w:r w:rsidRPr="00CF3879">
        <w:rPr>
          <w:rFonts w:asciiTheme="majorHAnsi" w:hAnsiTheme="majorHAnsi"/>
          <w:sz w:val="20"/>
          <w:szCs w:val="20"/>
          <w:vertAlign w:val="superscript"/>
        </w:rPr>
        <w:t>th</w:t>
      </w:r>
      <w:r w:rsidRPr="00CF3879">
        <w:rPr>
          <w:rFonts w:asciiTheme="majorHAnsi" w:hAnsiTheme="majorHAnsi"/>
          <w:sz w:val="20"/>
          <w:szCs w:val="20"/>
        </w:rPr>
        <w:t xml:space="preserve"> Edition, McGraw-Hill, 2002.  ISBN:  0-07-366011-6</w:t>
      </w:r>
    </w:p>
    <w:p w:rsidR="00547433" w:rsidRPr="00CF3879" w:rsidRDefault="00471DEF" w:rsidP="00471DEF">
      <w:pPr>
        <w:tabs>
          <w:tab w:val="left" w:pos="360"/>
          <w:tab w:val="left" w:pos="720"/>
        </w:tabs>
        <w:spacing w:after="0" w:line="240" w:lineRule="auto"/>
        <w:rPr>
          <w:rFonts w:asciiTheme="majorHAnsi" w:hAnsiTheme="majorHAnsi"/>
          <w:sz w:val="20"/>
          <w:szCs w:val="20"/>
        </w:rPr>
      </w:pPr>
      <w:r>
        <w:rPr>
          <w:rFonts w:ascii="Times New Roman" w:hAnsi="Times New Roman"/>
        </w:rPr>
        <w:lastRenderedPageBreak/>
        <w:t xml:space="preserve">B. </w:t>
      </w:r>
      <w:r w:rsidRPr="00CF3879">
        <w:rPr>
          <w:rFonts w:asciiTheme="majorHAnsi" w:hAnsiTheme="majorHAnsi"/>
          <w:sz w:val="20"/>
          <w:szCs w:val="20"/>
        </w:rPr>
        <w:t xml:space="preserve">Supplementary Reference Text: Dimitri P. </w:t>
      </w:r>
      <w:proofErr w:type="spellStart"/>
      <w:r w:rsidRPr="00CF3879">
        <w:rPr>
          <w:rFonts w:asciiTheme="majorHAnsi" w:hAnsiTheme="majorHAnsi"/>
          <w:sz w:val="20"/>
          <w:szCs w:val="20"/>
        </w:rPr>
        <w:t>Bertsekas</w:t>
      </w:r>
      <w:proofErr w:type="spellEnd"/>
      <w:r w:rsidRPr="00CF3879">
        <w:rPr>
          <w:rFonts w:asciiTheme="majorHAnsi" w:hAnsiTheme="majorHAnsi"/>
          <w:sz w:val="20"/>
          <w:szCs w:val="20"/>
        </w:rPr>
        <w:t xml:space="preserve"> and John N. </w:t>
      </w:r>
      <w:proofErr w:type="spellStart"/>
      <w:r w:rsidRPr="00CF3879">
        <w:rPr>
          <w:rFonts w:asciiTheme="majorHAnsi" w:hAnsiTheme="majorHAnsi"/>
          <w:sz w:val="20"/>
          <w:szCs w:val="20"/>
        </w:rPr>
        <w:t>Tsitsiklis</w:t>
      </w:r>
      <w:proofErr w:type="spellEnd"/>
      <w:r w:rsidRPr="00CF3879">
        <w:rPr>
          <w:rFonts w:asciiTheme="majorHAnsi" w:hAnsiTheme="majorHAnsi"/>
          <w:sz w:val="20"/>
          <w:szCs w:val="20"/>
        </w:rPr>
        <w:t xml:space="preserve">, </w:t>
      </w:r>
      <w:r w:rsidRPr="00CF3879">
        <w:rPr>
          <w:rFonts w:asciiTheme="majorHAnsi" w:hAnsiTheme="majorHAnsi"/>
          <w:i/>
          <w:sz w:val="20"/>
          <w:szCs w:val="20"/>
        </w:rPr>
        <w:t>Introduction to Probability</w:t>
      </w:r>
      <w:r w:rsidRPr="00CF3879">
        <w:rPr>
          <w:rFonts w:asciiTheme="majorHAnsi" w:hAnsiTheme="majorHAnsi"/>
          <w:sz w:val="20"/>
          <w:szCs w:val="20"/>
        </w:rPr>
        <w:t>, 2</w:t>
      </w:r>
      <w:r w:rsidRPr="00CF3879">
        <w:rPr>
          <w:rFonts w:asciiTheme="majorHAnsi" w:hAnsiTheme="majorHAnsi"/>
          <w:sz w:val="20"/>
          <w:szCs w:val="20"/>
          <w:vertAlign w:val="superscript"/>
        </w:rPr>
        <w:t>nd</w:t>
      </w:r>
      <w:r w:rsidRPr="00CF3879">
        <w:rPr>
          <w:rFonts w:asciiTheme="majorHAnsi" w:hAnsiTheme="majorHAnsi"/>
          <w:sz w:val="20"/>
          <w:szCs w:val="20"/>
        </w:rPr>
        <w:t xml:space="preserve"> Edition, Athena Scientific, 2008.  </w:t>
      </w:r>
      <w:r w:rsidRPr="00CF3879">
        <w:rPr>
          <w:rStyle w:val="a-color-secondary"/>
          <w:rFonts w:asciiTheme="majorHAnsi" w:hAnsiTheme="majorHAnsi" w:cs="Arial"/>
          <w:sz w:val="20"/>
          <w:szCs w:val="20"/>
          <w:shd w:val="clear" w:color="auto" w:fill="FFFFFF"/>
        </w:rPr>
        <w:t>ISBN-13:</w:t>
      </w:r>
      <w:r w:rsidRPr="00CF3879">
        <w:rPr>
          <w:rStyle w:val="apple-converted-space"/>
          <w:rFonts w:asciiTheme="majorHAnsi" w:hAnsiTheme="majorHAnsi" w:cs="Arial"/>
          <w:sz w:val="20"/>
          <w:szCs w:val="20"/>
          <w:shd w:val="clear" w:color="auto" w:fill="FFFFFF"/>
        </w:rPr>
        <w:t> </w:t>
      </w:r>
      <w:r w:rsidRPr="00CF3879">
        <w:rPr>
          <w:rFonts w:asciiTheme="majorHAnsi" w:hAnsiTheme="majorHAnsi" w:cs="Arial"/>
          <w:color w:val="111111"/>
          <w:sz w:val="20"/>
          <w:szCs w:val="20"/>
          <w:shd w:val="clear" w:color="auto" w:fill="FFFFFF"/>
        </w:rPr>
        <w:t>978-1886529236</w:t>
      </w:r>
      <w:r w:rsidRPr="00CF3879">
        <w:rPr>
          <w:rFonts w:asciiTheme="majorHAnsi" w:hAnsiTheme="majorHAnsi"/>
          <w:sz w:val="20"/>
          <w:szCs w:val="20"/>
        </w:rPr>
        <w:t xml:space="preserve"> (or equivalent)</w:t>
      </w:r>
    </w:p>
    <w:p w:rsidR="00547433" w:rsidRPr="00CF3879" w:rsidRDefault="00001C04" w:rsidP="00547433">
      <w:pPr>
        <w:tabs>
          <w:tab w:val="left" w:pos="360"/>
          <w:tab w:val="left" w:pos="720"/>
        </w:tabs>
        <w:spacing w:after="0" w:line="240" w:lineRule="auto"/>
        <w:rPr>
          <w:rFonts w:asciiTheme="majorHAnsi" w:hAnsiTheme="majorHAnsi" w:cs="Arial"/>
          <w:sz w:val="20"/>
          <w:szCs w:val="20"/>
        </w:rPr>
      </w:pPr>
      <w:r w:rsidRPr="00CF3879">
        <w:rPr>
          <w:rFonts w:asciiTheme="majorHAnsi" w:hAnsiTheme="majorHAnsi" w:cs="Arial"/>
          <w:sz w:val="20"/>
          <w:szCs w:val="20"/>
        </w:rPr>
        <w:t>b.</w:t>
      </w:r>
      <w:r w:rsidR="003C334C" w:rsidRPr="00CF3879">
        <w:rPr>
          <w:rFonts w:asciiTheme="majorHAnsi" w:hAnsiTheme="majorHAnsi" w:cs="Arial"/>
          <w:sz w:val="20"/>
          <w:szCs w:val="20"/>
        </w:rPr>
        <w:t xml:space="preserve"> </w:t>
      </w:r>
      <w:r w:rsidR="00374D72" w:rsidRPr="00CF3879">
        <w:rPr>
          <w:rFonts w:asciiTheme="majorHAnsi" w:hAnsiTheme="majorHAnsi" w:cs="Arial"/>
          <w:sz w:val="20"/>
          <w:szCs w:val="20"/>
        </w:rPr>
        <w:t>Number of pages</w:t>
      </w:r>
      <w:r w:rsidR="00547433" w:rsidRPr="00CF3879">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BA6E6C" w:rsidRPr="00CF3879">
            <w:rPr>
              <w:rFonts w:asciiTheme="majorHAnsi" w:hAnsiTheme="majorHAnsi" w:cs="Arial"/>
              <w:sz w:val="20"/>
              <w:szCs w:val="20"/>
            </w:rPr>
            <w:t>Approximately 1 chapter (50 pages) per week.</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A6E6C">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78152452"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815245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090143397"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014339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26778651"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677865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82930850"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293085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49094532"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909453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49426525"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942652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31447952" w:edGrp="everyone"/>
    <w:p w:rsidR="00C334FF" w:rsidRPr="00592A95" w:rsidRDefault="009F6AB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144795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93830467" w:edGrp="everyone"/>
    <w:p w:rsidR="00C334FF" w:rsidRPr="00592A95" w:rsidRDefault="009F6AB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383046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05355299" w:edGrp="everyone"/>
          <w:r w:rsidR="00547433" w:rsidRPr="006E6FEC">
            <w:rPr>
              <w:rStyle w:val="PlaceholderText"/>
              <w:shd w:val="clear" w:color="auto" w:fill="D9D9D9" w:themeFill="background1" w:themeFillShade="D9"/>
            </w:rPr>
            <w:t>Enter text...</w:t>
          </w:r>
          <w:permEnd w:id="120535529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BA6E6C"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be able to apply mathematical techniques in design of systems with inherent randomness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BA6E6C"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implement signal processing algorithms based on probability theory </w:t>
      </w:r>
      <w:r w:rsidR="00CF3879">
        <w:rPr>
          <w:rFonts w:asciiTheme="majorHAnsi" w:hAnsiTheme="majorHAnsi" w:cs="Arial"/>
          <w:sz w:val="20"/>
          <w:szCs w:val="20"/>
        </w:rPr>
        <w:t>through project assignment</w:t>
      </w:r>
      <w:r>
        <w:rPr>
          <w:rFonts w:asciiTheme="majorHAnsi" w:hAnsiTheme="majorHAnsi" w:cs="Arial"/>
          <w:sz w:val="20"/>
          <w:szCs w:val="20"/>
        </w:rPr>
        <w:t>.</w:t>
      </w:r>
      <w:r w:rsidR="00CF3879" w:rsidRPr="00CF3879">
        <w:t xml:space="preserve"> </w:t>
      </w:r>
      <w:r w:rsidR="00CF3879" w:rsidRPr="00CF3879">
        <w:rPr>
          <w:rFonts w:asciiTheme="majorHAnsi" w:hAnsiTheme="majorHAnsi" w:cs="Arial"/>
          <w:sz w:val="20"/>
          <w:szCs w:val="20"/>
        </w:rPr>
        <w:t>Students will produce computer code (</w:t>
      </w:r>
      <w:proofErr w:type="spellStart"/>
      <w:r w:rsidR="00CF3879" w:rsidRPr="00CF3879">
        <w:rPr>
          <w:rFonts w:asciiTheme="majorHAnsi" w:hAnsiTheme="majorHAnsi" w:cs="Arial"/>
          <w:sz w:val="20"/>
          <w:szCs w:val="20"/>
        </w:rPr>
        <w:t>Matlab</w:t>
      </w:r>
      <w:proofErr w:type="spellEnd"/>
      <w:r w:rsidR="00CF3879" w:rsidRPr="00CF3879">
        <w:rPr>
          <w:rFonts w:asciiTheme="majorHAnsi" w:hAnsiTheme="majorHAnsi" w:cs="Arial"/>
          <w:sz w:val="20"/>
          <w:szCs w:val="20"/>
        </w:rPr>
        <w:t>, for example) models of random signals and demonstrate estimation, detection, and/or filtering algorithms for the efficient use of the information</w:t>
      </w:r>
      <w:r w:rsidR="00CF3879">
        <w:rPr>
          <w:rFonts w:asciiTheme="majorHAnsi" w:hAnsiTheme="majorHAnsi" w:cs="Arial"/>
          <w:sz w:val="20"/>
          <w:szCs w:val="20"/>
        </w:rPr>
        <w:t xml:space="preserve">.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A7F1C"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Student model effectiveness will be evaluated with an appropriate rubric.</w:t>
      </w: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F6AB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773867292" w:edGrp="everyone"/>
          <w:r w:rsidR="00547433" w:rsidRPr="006E6FEC">
            <w:rPr>
              <w:rStyle w:val="PlaceholderText"/>
              <w:shd w:val="clear" w:color="auto" w:fill="D9D9D9" w:themeFill="background1" w:themeFillShade="D9"/>
            </w:rPr>
            <w:t>Enter text...</w:t>
          </w:r>
          <w:permEnd w:id="77386729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F6AB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362508645" w:edGrp="everyone"/>
              <w:r w:rsidR="00547433" w:rsidRPr="006E6FEC">
                <w:rPr>
                  <w:rStyle w:val="PlaceholderText"/>
                  <w:shd w:val="clear" w:color="auto" w:fill="D9D9D9" w:themeFill="background1" w:themeFillShade="D9"/>
                </w:rPr>
                <w:t>Enter text...</w:t>
              </w:r>
              <w:permEnd w:id="136250864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F6AB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176202232" w:edGrp="everyone"/>
          <w:r w:rsidR="00547433" w:rsidRPr="006E6FEC">
            <w:rPr>
              <w:rStyle w:val="PlaceholderText"/>
              <w:shd w:val="clear" w:color="auto" w:fill="D9D9D9" w:themeFill="background1" w:themeFillShade="D9"/>
            </w:rPr>
            <w:t>Enter text...</w:t>
          </w:r>
          <w:permEnd w:id="117620223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F6AB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381712685" w:edGrp="everyone"/>
          <w:r w:rsidR="00547433" w:rsidRPr="006E6FEC">
            <w:rPr>
              <w:rStyle w:val="PlaceholderText"/>
              <w:shd w:val="clear" w:color="auto" w:fill="D9D9D9" w:themeFill="background1" w:themeFillShade="D9"/>
            </w:rPr>
            <w:t>Enter text...</w:t>
          </w:r>
          <w:permEnd w:id="38171268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F6AB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2103593061" w:edGrp="everyone"/>
          <w:r w:rsidR="00547433" w:rsidRPr="006E6FEC">
            <w:rPr>
              <w:rStyle w:val="PlaceholderText"/>
              <w:shd w:val="clear" w:color="auto" w:fill="D9D9D9" w:themeFill="background1" w:themeFillShade="D9"/>
            </w:rPr>
            <w:t>Enter text...</w:t>
          </w:r>
          <w:permEnd w:id="210359306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F6AB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24203493" w:edGrp="everyone"/>
          <w:r w:rsidR="00547433" w:rsidRPr="006E6FEC">
            <w:rPr>
              <w:rStyle w:val="PlaceholderText"/>
              <w:shd w:val="clear" w:color="auto" w:fill="D9D9D9" w:themeFill="background1" w:themeFillShade="D9"/>
            </w:rPr>
            <w:t>Enter text...</w:t>
          </w:r>
          <w:permEnd w:id="22420349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46867183" w:edGrp="everyone"/>
    <w:p w:rsidR="006D0246" w:rsidRPr="00592A95" w:rsidRDefault="009F6AB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F66F30">
            <w:rPr>
              <w:rFonts w:ascii="MS Gothic" w:eastAsia="MS Gothic" w:hAnsi="MS Gothic" w:hint="eastAsia"/>
            </w:rPr>
            <w:t>☒</w:t>
          </w:r>
        </w:sdtContent>
      </w:sdt>
      <w:permEnd w:id="17468671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7296485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296485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6388042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388042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10588279" w:edGrp="everyone"/>
    <w:p w:rsidR="006D0246" w:rsidRPr="00592A95" w:rsidRDefault="009F6AB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058827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0812865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81286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7677158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66F30">
            <w:rPr>
              <w:rFonts w:ascii="MS Gothic" w:eastAsia="MS Gothic" w:hAnsi="MS Gothic" w:hint="eastAsia"/>
            </w:rPr>
            <w:t>☒</w:t>
          </w:r>
        </w:sdtContent>
      </w:sdt>
      <w:permEnd w:id="18767715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18112062" w:edGrp="everyone"/>
    <w:p w:rsidR="006D0246" w:rsidRPr="00592A95" w:rsidRDefault="009F6AB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81120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8634550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63455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741194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F66F30">
            <w:rPr>
              <w:rFonts w:ascii="MS Gothic" w:eastAsia="MS Gothic" w:hAnsi="MS Gothic" w:hint="eastAsia"/>
            </w:rPr>
            <w:t>☒</w:t>
          </w:r>
        </w:sdtContent>
      </w:sdt>
      <w:permEnd w:id="114741194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9A129F" w:rsidRDefault="00622026"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193</w:t>
      </w:r>
      <w:proofErr w:type="gramStart"/>
      <w:r>
        <w:rPr>
          <w:rFonts w:asciiTheme="majorHAnsi" w:hAnsiTheme="majorHAnsi" w:cs="Arial"/>
          <w:sz w:val="18"/>
          <w:szCs w:val="18"/>
        </w:rPr>
        <w:t>,  2014</w:t>
      </w:r>
      <w:proofErr w:type="gramEnd"/>
      <w:r>
        <w:rPr>
          <w:rFonts w:asciiTheme="majorHAnsi" w:hAnsiTheme="majorHAnsi" w:cs="Arial"/>
          <w:sz w:val="18"/>
          <w:szCs w:val="18"/>
        </w:rPr>
        <w:t>-15 Undergraduate Bulletin</w:t>
      </w:r>
    </w:p>
    <w:p w:rsidR="00622026" w:rsidRDefault="00622026" w:rsidP="00D0686A">
      <w:pPr>
        <w:tabs>
          <w:tab w:val="left" w:pos="360"/>
          <w:tab w:val="left" w:pos="720"/>
        </w:tabs>
        <w:spacing w:after="0" w:line="240" w:lineRule="auto"/>
        <w:rPr>
          <w:rFonts w:asciiTheme="majorHAnsi" w:hAnsiTheme="majorHAnsi" w:cs="Arial"/>
          <w:sz w:val="18"/>
          <w:szCs w:val="18"/>
        </w:rPr>
      </w:pPr>
    </w:p>
    <w:p w:rsidR="00622026" w:rsidRPr="00622026" w:rsidRDefault="00622026" w:rsidP="00622026">
      <w:pPr>
        <w:autoSpaceDE w:val="0"/>
        <w:autoSpaceDN w:val="0"/>
        <w:adjustRightInd w:val="0"/>
        <w:spacing w:after="80" w:line="161" w:lineRule="atLeast"/>
        <w:jc w:val="center"/>
        <w:rPr>
          <w:rFonts w:ascii="Myriad Pro Cond" w:hAnsi="Myriad Pro Cond" w:cs="Myriad Pro Cond"/>
          <w:color w:val="000000"/>
          <w:sz w:val="32"/>
          <w:szCs w:val="32"/>
        </w:rPr>
      </w:pPr>
      <w:r w:rsidRPr="00622026">
        <w:rPr>
          <w:rFonts w:ascii="Myriad Pro Cond" w:hAnsi="Myriad Pro Cond" w:cs="Myriad Pro Cond"/>
          <w:b/>
          <w:bCs/>
          <w:color w:val="000000"/>
          <w:sz w:val="32"/>
          <w:szCs w:val="32"/>
        </w:rPr>
        <w:t xml:space="preserve">Area of Concentration: Electrical Engineering </w:t>
      </w:r>
    </w:p>
    <w:tbl>
      <w:tblPr>
        <w:tblW w:w="0" w:type="auto"/>
        <w:tblBorders>
          <w:top w:val="nil"/>
          <w:left w:val="nil"/>
          <w:bottom w:val="nil"/>
          <w:right w:val="nil"/>
        </w:tblBorders>
        <w:tblLayout w:type="fixed"/>
        <w:tblLook w:val="0000" w:firstRow="0" w:lastRow="0" w:firstColumn="0" w:lastColumn="0" w:noHBand="0" w:noVBand="0"/>
      </w:tblPr>
      <w:tblGrid>
        <w:gridCol w:w="3001"/>
        <w:gridCol w:w="3001"/>
      </w:tblGrid>
      <w:tr w:rsidR="00622026" w:rsidRPr="00622026">
        <w:trPr>
          <w:trHeight w:val="338"/>
        </w:trPr>
        <w:tc>
          <w:tcPr>
            <w:tcW w:w="3001" w:type="dxa"/>
          </w:tcPr>
          <w:p w:rsidR="00622026" w:rsidRPr="00622026" w:rsidRDefault="00622026" w:rsidP="00622026">
            <w:pPr>
              <w:autoSpaceDE w:val="0"/>
              <w:autoSpaceDN w:val="0"/>
              <w:adjustRightInd w:val="0"/>
              <w:spacing w:after="40" w:line="241" w:lineRule="atLeast"/>
              <w:rPr>
                <w:rFonts w:ascii="Arial" w:hAnsi="Arial" w:cs="Arial"/>
                <w:color w:val="000000"/>
                <w:sz w:val="16"/>
                <w:szCs w:val="16"/>
              </w:rPr>
            </w:pPr>
            <w:r w:rsidRPr="00622026">
              <w:rPr>
                <w:rFonts w:ascii="Arial" w:hAnsi="Arial" w:cs="Arial"/>
                <w:b/>
                <w:bCs/>
                <w:color w:val="000000"/>
                <w:sz w:val="16"/>
                <w:szCs w:val="16"/>
              </w:rPr>
              <w:t xml:space="preserve">Electrical Engineering: </w:t>
            </w:r>
          </w:p>
          <w:p w:rsidR="00622026" w:rsidRPr="00622026" w:rsidRDefault="00622026" w:rsidP="00622026">
            <w:pPr>
              <w:autoSpaceDE w:val="0"/>
              <w:autoSpaceDN w:val="0"/>
              <w:adjustRightInd w:val="0"/>
              <w:spacing w:after="40" w:line="241" w:lineRule="atLeast"/>
              <w:rPr>
                <w:rFonts w:ascii="Arial" w:hAnsi="Arial" w:cs="Arial"/>
                <w:color w:val="000000"/>
                <w:sz w:val="12"/>
                <w:szCs w:val="12"/>
              </w:rPr>
            </w:pPr>
            <w:r w:rsidRPr="00622026">
              <w:rPr>
                <w:rFonts w:ascii="Arial" w:hAnsi="Arial" w:cs="Arial"/>
                <w:color w:val="000000"/>
                <w:sz w:val="12"/>
                <w:szCs w:val="12"/>
              </w:rPr>
              <w:t>Electives denoted with an asterisk (*) may be selected from any courses within the desig</w:t>
            </w:r>
            <w:r w:rsidRPr="00622026">
              <w:rPr>
                <w:rFonts w:ascii="Arial" w:hAnsi="Arial" w:cs="Arial"/>
                <w:color w:val="000000"/>
                <w:sz w:val="12"/>
                <w:szCs w:val="12"/>
              </w:rPr>
              <w:softHyphen/>
              <w:t xml:space="preserve">nated elective group; subject to a program advisor’s approval. They must make a rational contribution to the student’s personal and professional education goals. </w:t>
            </w:r>
          </w:p>
        </w:tc>
        <w:tc>
          <w:tcPr>
            <w:tcW w:w="3001" w:type="dxa"/>
          </w:tcPr>
          <w:p w:rsidR="00622026" w:rsidRPr="00622026" w:rsidRDefault="00622026" w:rsidP="00622026">
            <w:pPr>
              <w:autoSpaceDE w:val="0"/>
              <w:autoSpaceDN w:val="0"/>
              <w:adjustRightInd w:val="0"/>
              <w:spacing w:after="0" w:line="161" w:lineRule="atLeast"/>
              <w:jc w:val="center"/>
              <w:rPr>
                <w:rFonts w:ascii="Arial" w:hAnsi="Arial" w:cs="Arial"/>
                <w:color w:val="000000"/>
                <w:sz w:val="12"/>
                <w:szCs w:val="12"/>
              </w:rPr>
            </w:pPr>
            <w:r w:rsidRPr="00622026">
              <w:rPr>
                <w:rFonts w:ascii="Arial" w:hAnsi="Arial" w:cs="Arial"/>
                <w:b/>
                <w:bCs/>
                <w:color w:val="000000"/>
                <w:sz w:val="12"/>
                <w:szCs w:val="12"/>
              </w:rPr>
              <w:t xml:space="preserve">Sem. Hrs.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CHEM 1023, General Chemistry II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CS 2114, Structured Programming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4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3401, Electronics I Laboratory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1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3403, Electronics 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3313, Electric Circuits II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lastRenderedPageBreak/>
              <w:t xml:space="preserve">EE 3333, Digital Electronics 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3343, Engineering Fields and Waves 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3353, Continuous and Analog Systems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3B4C10" w:rsidRDefault="00622026" w:rsidP="00622026">
            <w:pPr>
              <w:autoSpaceDE w:val="0"/>
              <w:autoSpaceDN w:val="0"/>
              <w:adjustRightInd w:val="0"/>
              <w:spacing w:after="0" w:line="241" w:lineRule="atLeast"/>
              <w:rPr>
                <w:rFonts w:ascii="Arial" w:hAnsi="Arial" w:cs="Arial"/>
                <w:color w:val="FF0000"/>
              </w:rPr>
            </w:pPr>
            <w:r w:rsidRPr="003B4C10">
              <w:rPr>
                <w:rFonts w:ascii="Arial" w:hAnsi="Arial" w:cs="Arial"/>
                <w:color w:val="FF0000"/>
              </w:rPr>
              <w:t>EE 33</w:t>
            </w:r>
            <w:r w:rsidR="0007262A">
              <w:rPr>
                <w:rFonts w:ascii="Arial" w:hAnsi="Arial" w:cs="Arial"/>
                <w:color w:val="FF0000"/>
              </w:rPr>
              <w:t>9</w:t>
            </w:r>
            <w:r w:rsidRPr="003B4C10">
              <w:rPr>
                <w:rFonts w:ascii="Arial" w:hAnsi="Arial" w:cs="Arial"/>
                <w:color w:val="FF0000"/>
              </w:rPr>
              <w:t>3 Probability and Random Signals</w:t>
            </w:r>
          </w:p>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3383, Principles and Practices in Electrical Engineering </w:t>
            </w:r>
          </w:p>
        </w:tc>
        <w:tc>
          <w:tcPr>
            <w:tcW w:w="3001" w:type="dxa"/>
          </w:tcPr>
          <w:p w:rsidR="00622026" w:rsidRPr="003B4C10" w:rsidRDefault="00622026" w:rsidP="00622026">
            <w:pPr>
              <w:autoSpaceDE w:val="0"/>
              <w:autoSpaceDN w:val="0"/>
              <w:adjustRightInd w:val="0"/>
              <w:spacing w:after="0" w:line="241" w:lineRule="atLeast"/>
              <w:jc w:val="center"/>
              <w:rPr>
                <w:rFonts w:ascii="Arial" w:hAnsi="Arial" w:cs="Arial"/>
                <w:color w:val="FF0000"/>
              </w:rPr>
            </w:pPr>
            <w:r w:rsidRPr="003B4C10">
              <w:rPr>
                <w:rFonts w:ascii="Arial" w:hAnsi="Arial" w:cs="Arial"/>
                <w:color w:val="FF0000"/>
              </w:rPr>
              <w:t>3</w:t>
            </w:r>
          </w:p>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Pr>
                <w:rFonts w:ascii="Arial" w:hAnsi="Arial" w:cs="Arial"/>
                <w:color w:val="000000"/>
                <w:sz w:val="12"/>
                <w:szCs w:val="12"/>
              </w:rPr>
              <w:t>3</w:t>
            </w:r>
          </w:p>
        </w:tc>
      </w:tr>
      <w:tr w:rsidR="00622026" w:rsidRPr="00622026">
        <w:trPr>
          <w:trHeight w:val="152"/>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4323, Electrical Machinery </w:t>
            </w:r>
            <w:r w:rsidRPr="00622026">
              <w:rPr>
                <w:rFonts w:ascii="Arial" w:hAnsi="Arial" w:cs="Arial"/>
                <w:b/>
                <w:bCs/>
                <w:color w:val="000000"/>
                <w:sz w:val="12"/>
                <w:szCs w:val="12"/>
              </w:rPr>
              <w:t xml:space="preserve">OR </w:t>
            </w:r>
          </w:p>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4353, Power Systems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152"/>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4373, Electronics II </w:t>
            </w:r>
            <w:r w:rsidRPr="00622026">
              <w:rPr>
                <w:rFonts w:ascii="Arial" w:hAnsi="Arial" w:cs="Arial"/>
                <w:b/>
                <w:bCs/>
                <w:color w:val="000000"/>
                <w:sz w:val="12"/>
                <w:szCs w:val="12"/>
              </w:rPr>
              <w:t xml:space="preserve">OR </w:t>
            </w:r>
          </w:p>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3363, Semiconductor </w:t>
            </w:r>
            <w:proofErr w:type="spellStart"/>
            <w:r w:rsidRPr="00622026">
              <w:rPr>
                <w:rFonts w:ascii="Arial" w:hAnsi="Arial" w:cs="Arial"/>
                <w:color w:val="000000"/>
                <w:sz w:val="12"/>
                <w:szCs w:val="12"/>
              </w:rPr>
              <w:t>Matl</w:t>
            </w:r>
            <w:proofErr w:type="spellEnd"/>
            <w:r w:rsidRPr="00622026">
              <w:rPr>
                <w:rFonts w:ascii="Arial" w:hAnsi="Arial" w:cs="Arial"/>
                <w:color w:val="000000"/>
                <w:sz w:val="12"/>
                <w:szCs w:val="12"/>
              </w:rPr>
              <w:t xml:space="preserve"> and Devices I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152"/>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4773, Intermediate Electrical Engineering Laboratory </w:t>
            </w:r>
            <w:r w:rsidRPr="00622026">
              <w:rPr>
                <w:rFonts w:ascii="Arial" w:hAnsi="Arial" w:cs="Arial"/>
                <w:b/>
                <w:bCs/>
                <w:color w:val="000000"/>
                <w:sz w:val="12"/>
                <w:szCs w:val="12"/>
              </w:rPr>
              <w:t xml:space="preserve">OR </w:t>
            </w:r>
          </w:p>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3303, Semiconductor and Optoelectronic Materials and Devices I Laboratory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152"/>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4383, Digital Electronics II </w:t>
            </w:r>
            <w:r w:rsidRPr="00622026">
              <w:rPr>
                <w:rFonts w:ascii="Arial" w:hAnsi="Arial" w:cs="Arial"/>
                <w:b/>
                <w:bCs/>
                <w:color w:val="000000"/>
                <w:sz w:val="12"/>
                <w:szCs w:val="12"/>
              </w:rPr>
              <w:t xml:space="preserve">OR </w:t>
            </w:r>
          </w:p>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EE 4313, Control Systems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ENGR 4413, Engineering Problem Solving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*Engineering Electives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2 </w:t>
            </w:r>
          </w:p>
        </w:tc>
      </w:tr>
      <w:tr w:rsidR="00622026" w:rsidRPr="00622026">
        <w:trPr>
          <w:trHeight w:val="79"/>
        </w:trPr>
        <w:tc>
          <w:tcPr>
            <w:tcW w:w="3001" w:type="dxa"/>
          </w:tcPr>
          <w:p w:rsidR="00622026" w:rsidRPr="00622026" w:rsidRDefault="00622026" w:rsidP="00622026">
            <w:pPr>
              <w:autoSpaceDE w:val="0"/>
              <w:autoSpaceDN w:val="0"/>
              <w:adjustRightInd w:val="0"/>
              <w:spacing w:after="0" w:line="241" w:lineRule="atLeast"/>
              <w:rPr>
                <w:rFonts w:ascii="Arial" w:hAnsi="Arial" w:cs="Arial"/>
                <w:color w:val="000000"/>
                <w:sz w:val="12"/>
                <w:szCs w:val="12"/>
              </w:rPr>
            </w:pPr>
            <w:r w:rsidRPr="00622026">
              <w:rPr>
                <w:rFonts w:ascii="Arial" w:hAnsi="Arial" w:cs="Arial"/>
                <w:color w:val="000000"/>
                <w:sz w:val="12"/>
                <w:szCs w:val="12"/>
              </w:rPr>
              <w:t xml:space="preserve">*Approved Electives </w:t>
            </w:r>
          </w:p>
        </w:tc>
        <w:tc>
          <w:tcPr>
            <w:tcW w:w="3001" w:type="dxa"/>
          </w:tcPr>
          <w:p w:rsidR="00622026" w:rsidRPr="00622026" w:rsidRDefault="00622026" w:rsidP="00622026">
            <w:pPr>
              <w:autoSpaceDE w:val="0"/>
              <w:autoSpaceDN w:val="0"/>
              <w:adjustRightInd w:val="0"/>
              <w:spacing w:after="0" w:line="241" w:lineRule="atLeast"/>
              <w:jc w:val="center"/>
              <w:rPr>
                <w:rFonts w:ascii="Arial" w:hAnsi="Arial" w:cs="Arial"/>
                <w:color w:val="000000"/>
                <w:sz w:val="12"/>
                <w:szCs w:val="12"/>
              </w:rPr>
            </w:pPr>
            <w:r w:rsidRPr="00622026">
              <w:rPr>
                <w:rFonts w:ascii="Arial" w:hAnsi="Arial" w:cs="Arial"/>
                <w:color w:val="000000"/>
                <w:sz w:val="12"/>
                <w:szCs w:val="12"/>
              </w:rPr>
              <w:t xml:space="preserve">3 </w:t>
            </w:r>
          </w:p>
        </w:tc>
      </w:tr>
      <w:tr w:rsidR="00622026" w:rsidRPr="00622026">
        <w:trPr>
          <w:trHeight w:val="111"/>
        </w:trPr>
        <w:tc>
          <w:tcPr>
            <w:tcW w:w="3001" w:type="dxa"/>
          </w:tcPr>
          <w:p w:rsidR="00622026" w:rsidRPr="00622026" w:rsidRDefault="00622026" w:rsidP="00622026">
            <w:pPr>
              <w:autoSpaceDE w:val="0"/>
              <w:autoSpaceDN w:val="0"/>
              <w:adjustRightInd w:val="0"/>
              <w:spacing w:after="0" w:line="161" w:lineRule="atLeast"/>
              <w:rPr>
                <w:rFonts w:ascii="Arial" w:hAnsi="Arial" w:cs="Arial"/>
                <w:color w:val="000000"/>
                <w:sz w:val="16"/>
                <w:szCs w:val="16"/>
              </w:rPr>
            </w:pPr>
            <w:r w:rsidRPr="00622026">
              <w:rPr>
                <w:rFonts w:ascii="Arial" w:hAnsi="Arial" w:cs="Arial"/>
                <w:b/>
                <w:bCs/>
                <w:color w:val="000000"/>
                <w:sz w:val="16"/>
                <w:szCs w:val="16"/>
              </w:rPr>
              <w:t xml:space="preserve">Total Required Hours: </w:t>
            </w:r>
          </w:p>
        </w:tc>
        <w:tc>
          <w:tcPr>
            <w:tcW w:w="3001" w:type="dxa"/>
          </w:tcPr>
          <w:p w:rsidR="00622026" w:rsidRPr="00622026" w:rsidRDefault="00622026" w:rsidP="00622026">
            <w:pPr>
              <w:autoSpaceDE w:val="0"/>
              <w:autoSpaceDN w:val="0"/>
              <w:adjustRightInd w:val="0"/>
              <w:spacing w:after="0" w:line="161" w:lineRule="atLeast"/>
              <w:jc w:val="center"/>
              <w:rPr>
                <w:rFonts w:ascii="Arial" w:hAnsi="Arial" w:cs="Arial"/>
                <w:color w:val="000000"/>
                <w:sz w:val="16"/>
                <w:szCs w:val="16"/>
              </w:rPr>
            </w:pPr>
            <w:r w:rsidRPr="00622026">
              <w:rPr>
                <w:rFonts w:ascii="Arial" w:hAnsi="Arial" w:cs="Arial"/>
                <w:b/>
                <w:bCs/>
                <w:color w:val="000000"/>
                <w:sz w:val="16"/>
                <w:szCs w:val="16"/>
              </w:rPr>
              <w:t xml:space="preserve">46 </w:t>
            </w:r>
          </w:p>
        </w:tc>
      </w:tr>
    </w:tbl>
    <w:p w:rsidR="009A129F" w:rsidRDefault="009A129F" w:rsidP="00D0686A">
      <w:pPr>
        <w:tabs>
          <w:tab w:val="left" w:pos="360"/>
          <w:tab w:val="left" w:pos="720"/>
        </w:tabs>
        <w:spacing w:after="0" w:line="240" w:lineRule="auto"/>
        <w:rPr>
          <w:rFonts w:asciiTheme="majorHAnsi" w:hAnsiTheme="majorHAnsi" w:cs="Arial"/>
          <w:sz w:val="18"/>
          <w:szCs w:val="18"/>
        </w:rPr>
      </w:pPr>
    </w:p>
    <w:p w:rsidR="009A129F" w:rsidRDefault="009A129F" w:rsidP="00D0686A">
      <w:pPr>
        <w:tabs>
          <w:tab w:val="left" w:pos="360"/>
          <w:tab w:val="left" w:pos="720"/>
        </w:tabs>
        <w:spacing w:after="0" w:line="240" w:lineRule="auto"/>
        <w:rPr>
          <w:rFonts w:asciiTheme="majorHAnsi" w:hAnsiTheme="majorHAnsi" w:cs="Arial"/>
          <w:sz w:val="18"/>
          <w:szCs w:val="18"/>
        </w:rPr>
      </w:pPr>
    </w:p>
    <w:p w:rsidR="00CF3879" w:rsidRDefault="00A50960"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199</w:t>
      </w:r>
      <w:proofErr w:type="gramStart"/>
      <w:r w:rsidR="00622026">
        <w:rPr>
          <w:rFonts w:asciiTheme="majorHAnsi" w:hAnsiTheme="majorHAnsi" w:cs="Arial"/>
          <w:sz w:val="18"/>
          <w:szCs w:val="18"/>
        </w:rPr>
        <w:t>,</w:t>
      </w:r>
      <w:r>
        <w:rPr>
          <w:rFonts w:asciiTheme="majorHAnsi" w:hAnsiTheme="majorHAnsi" w:cs="Arial"/>
          <w:sz w:val="18"/>
          <w:szCs w:val="18"/>
        </w:rPr>
        <w:t xml:space="preserve"> </w:t>
      </w:r>
      <w:r w:rsidR="00622026">
        <w:rPr>
          <w:rFonts w:asciiTheme="majorHAnsi" w:hAnsiTheme="majorHAnsi" w:cs="Arial"/>
          <w:sz w:val="18"/>
          <w:szCs w:val="18"/>
        </w:rPr>
        <w:t xml:space="preserve"> 2014</w:t>
      </w:r>
      <w:proofErr w:type="gramEnd"/>
      <w:r w:rsidR="00622026">
        <w:rPr>
          <w:rFonts w:asciiTheme="majorHAnsi" w:hAnsiTheme="majorHAnsi" w:cs="Arial"/>
          <w:sz w:val="18"/>
          <w:szCs w:val="18"/>
        </w:rPr>
        <w:t>-15 U</w:t>
      </w:r>
      <w:r>
        <w:rPr>
          <w:rFonts w:asciiTheme="majorHAnsi" w:hAnsiTheme="majorHAnsi" w:cs="Arial"/>
          <w:sz w:val="18"/>
          <w:szCs w:val="18"/>
        </w:rPr>
        <w:t xml:space="preserve">ndergraduate </w:t>
      </w:r>
      <w:r w:rsidR="00622026">
        <w:rPr>
          <w:rFonts w:asciiTheme="majorHAnsi" w:hAnsiTheme="majorHAnsi" w:cs="Arial"/>
          <w:sz w:val="18"/>
          <w:szCs w:val="18"/>
        </w:rPr>
        <w:t xml:space="preserve">B </w:t>
      </w:r>
      <w:proofErr w:type="spellStart"/>
      <w:r>
        <w:rPr>
          <w:rFonts w:asciiTheme="majorHAnsi" w:hAnsiTheme="majorHAnsi" w:cs="Arial"/>
          <w:sz w:val="18"/>
          <w:szCs w:val="18"/>
        </w:rPr>
        <w:t>ulletin</w:t>
      </w:r>
      <w:proofErr w:type="spellEnd"/>
    </w:p>
    <w:p w:rsidR="00CF3879" w:rsidRPr="00417E3D" w:rsidRDefault="00CF3879" w:rsidP="00CF3879">
      <w:pPr>
        <w:spacing w:after="0" w:line="240" w:lineRule="auto"/>
        <w:rPr>
          <w:rFonts w:ascii="Arial" w:eastAsia="Times New Roman" w:hAnsi="Arial" w:cs="Arial"/>
          <w:sz w:val="26"/>
          <w:szCs w:val="26"/>
        </w:rPr>
      </w:pPr>
      <w:r w:rsidRPr="00417E3D">
        <w:rPr>
          <w:rFonts w:ascii="Arial" w:eastAsia="Times New Roman" w:hAnsi="Arial" w:cs="Arial"/>
          <w:sz w:val="26"/>
          <w:szCs w:val="26"/>
        </w:rPr>
        <w:t>Major in Electrical Engineering</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Bachelor of Science in Electrical Engineering</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A complete 8-semester degree plan is available at http://registrar.astate.edu/.</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University Requirements: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See University General Requirements for Baccalaureate degrees (p. 41)</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First Year Making Connections Course:</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Sem. Hrs.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ENGR 1402, Concepts of Engineering (See College of Engineering Core Courses)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General Education Requirements: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Sem. Hrs.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See General Education Curriculum for College of Engineering</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38</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Additional Support Courses: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Sem. Hrs.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Refer to Additional Support Courses for College of Engineering</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7</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College of Engineering Core Courses: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Sem. Hrs.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Refer to College of Engineering Core Courses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34</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Major Requirements: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Electives denoted with an asterisk (*) may be selected from any courses within the </w:t>
      </w:r>
      <w:proofErr w:type="spellStart"/>
      <w:r w:rsidRPr="00417E3D">
        <w:rPr>
          <w:rFonts w:ascii="Arial" w:eastAsia="Times New Roman" w:hAnsi="Arial" w:cs="Arial"/>
          <w:sz w:val="10"/>
          <w:szCs w:val="10"/>
        </w:rPr>
        <w:t>desig</w:t>
      </w:r>
      <w:proofErr w:type="spellEnd"/>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w:t>
      </w:r>
    </w:p>
    <w:p w:rsidR="00CF3879" w:rsidRPr="00417E3D" w:rsidRDefault="00CF3879" w:rsidP="00CF3879">
      <w:pPr>
        <w:spacing w:after="0" w:line="240" w:lineRule="auto"/>
        <w:rPr>
          <w:rFonts w:ascii="Arial" w:eastAsia="Times New Roman" w:hAnsi="Arial" w:cs="Arial"/>
          <w:sz w:val="10"/>
          <w:szCs w:val="10"/>
        </w:rPr>
      </w:pPr>
      <w:proofErr w:type="spellStart"/>
      <w:proofErr w:type="gramStart"/>
      <w:r w:rsidRPr="00417E3D">
        <w:rPr>
          <w:rFonts w:ascii="Arial" w:eastAsia="Times New Roman" w:hAnsi="Arial" w:cs="Arial"/>
          <w:sz w:val="10"/>
          <w:szCs w:val="10"/>
        </w:rPr>
        <w:t>nated</w:t>
      </w:r>
      <w:proofErr w:type="spellEnd"/>
      <w:proofErr w:type="gramEnd"/>
      <w:r w:rsidRPr="00417E3D">
        <w:rPr>
          <w:rFonts w:ascii="Arial" w:eastAsia="Times New Roman" w:hAnsi="Arial" w:cs="Arial"/>
          <w:sz w:val="10"/>
          <w:szCs w:val="10"/>
        </w:rPr>
        <w:t xml:space="preserve"> elective group; subject to a program advisor’s approval. They must make a rational </w:t>
      </w:r>
    </w:p>
    <w:p w:rsidR="00CF3879" w:rsidRPr="00417E3D" w:rsidRDefault="00CF3879" w:rsidP="00CF3879">
      <w:pPr>
        <w:spacing w:after="0" w:line="240" w:lineRule="auto"/>
        <w:rPr>
          <w:rFonts w:ascii="Arial" w:eastAsia="Times New Roman" w:hAnsi="Arial" w:cs="Arial"/>
          <w:sz w:val="10"/>
          <w:szCs w:val="10"/>
        </w:rPr>
      </w:pPr>
      <w:proofErr w:type="gramStart"/>
      <w:r w:rsidRPr="00417E3D">
        <w:rPr>
          <w:rFonts w:ascii="Arial" w:eastAsia="Times New Roman" w:hAnsi="Arial" w:cs="Arial"/>
          <w:sz w:val="10"/>
          <w:szCs w:val="10"/>
        </w:rPr>
        <w:t>contribution</w:t>
      </w:r>
      <w:proofErr w:type="gramEnd"/>
      <w:r w:rsidRPr="00417E3D">
        <w:rPr>
          <w:rFonts w:ascii="Arial" w:eastAsia="Times New Roman" w:hAnsi="Arial" w:cs="Arial"/>
          <w:sz w:val="10"/>
          <w:szCs w:val="10"/>
        </w:rPr>
        <w:t xml:space="preserve"> to the student’s personal and professional education goals.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In addition to the University requirements for all Baccalaureate Degrees, a Bachelor of </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Science in Electrical Engineering requires that one of the two following conditions be met:</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1. “C” or better in each course in the 49-hour major courses; </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OR</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2. 2.5 (or greater) grade point average in the 49-hour major courses listed below</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Sem. Hrs.</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CHEM 1023, General Chemistry II</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CS 2114, Structured Programming</w:t>
      </w:r>
      <w:r>
        <w:rPr>
          <w:rFonts w:ascii="Arial" w:eastAsia="Times New Roman" w:hAnsi="Arial" w:cs="Arial"/>
          <w:sz w:val="10"/>
          <w:szCs w:val="10"/>
        </w:rPr>
        <w:t xml:space="preserve"> </w:t>
      </w:r>
      <w:r w:rsidRPr="00417E3D">
        <w:rPr>
          <w:rFonts w:ascii="Arial" w:eastAsia="Times New Roman" w:hAnsi="Arial" w:cs="Arial"/>
          <w:sz w:val="10"/>
          <w:szCs w:val="10"/>
        </w:rPr>
        <w:t>4</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3401, Electronics I Laboratory</w:t>
      </w:r>
      <w:r>
        <w:rPr>
          <w:rFonts w:ascii="Arial" w:eastAsia="Times New Roman" w:hAnsi="Arial" w:cs="Arial"/>
          <w:sz w:val="10"/>
          <w:szCs w:val="10"/>
        </w:rPr>
        <w:t xml:space="preserve"> </w:t>
      </w:r>
      <w:r w:rsidRPr="00417E3D">
        <w:rPr>
          <w:rFonts w:ascii="Arial" w:eastAsia="Times New Roman" w:hAnsi="Arial" w:cs="Arial"/>
          <w:sz w:val="10"/>
          <w:szCs w:val="10"/>
        </w:rPr>
        <w:t>1</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3403, Electronics I</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3313, Electric Circuits II</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3333, Digital Electronics I</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3343, Engineering Fields and Waves I</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CF3879" w:rsidRDefault="00CF3879" w:rsidP="00CF3879">
      <w:pPr>
        <w:spacing w:after="0" w:line="240" w:lineRule="auto"/>
        <w:rPr>
          <w:rFonts w:ascii="Arial" w:eastAsia="Times New Roman" w:hAnsi="Arial" w:cs="Arial"/>
          <w:color w:val="FF0000"/>
          <w:sz w:val="10"/>
          <w:szCs w:val="10"/>
        </w:rPr>
      </w:pPr>
      <w:r w:rsidRPr="00417E3D">
        <w:rPr>
          <w:rFonts w:ascii="Arial" w:eastAsia="Times New Roman" w:hAnsi="Arial" w:cs="Arial"/>
          <w:sz w:val="10"/>
          <w:szCs w:val="10"/>
        </w:rPr>
        <w:t>EE 3353, Continuous and Analog Systems</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3B4C10" w:rsidRDefault="00CF3879" w:rsidP="00CF3879">
      <w:pPr>
        <w:spacing w:after="0" w:line="240" w:lineRule="auto"/>
        <w:rPr>
          <w:rFonts w:ascii="Arial" w:eastAsia="Times New Roman" w:hAnsi="Arial" w:cs="Arial"/>
          <w:color w:val="FF0000"/>
        </w:rPr>
      </w:pPr>
      <w:r w:rsidRPr="003B4C10">
        <w:rPr>
          <w:rFonts w:ascii="Arial" w:eastAsia="Times New Roman" w:hAnsi="Arial" w:cs="Arial"/>
          <w:color w:val="FF0000"/>
        </w:rPr>
        <w:t>EE 33</w:t>
      </w:r>
      <w:r w:rsidR="0007262A">
        <w:rPr>
          <w:rFonts w:ascii="Arial" w:eastAsia="Times New Roman" w:hAnsi="Arial" w:cs="Arial"/>
          <w:color w:val="FF0000"/>
        </w:rPr>
        <w:t>9</w:t>
      </w:r>
      <w:r w:rsidRPr="003B4C10">
        <w:rPr>
          <w:rFonts w:ascii="Arial" w:eastAsia="Times New Roman" w:hAnsi="Arial" w:cs="Arial"/>
          <w:color w:val="FF0000"/>
        </w:rPr>
        <w:t>3 Probability and Random Signals 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3383, Principles and Practices in Electrical Engineering</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EE 4323, Electrical Machinery </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OR</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4353, Power Systems</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4333, Communications Theory</w:t>
      </w:r>
      <w:r>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4373, Electronics II OR</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3363, Semiconductor Materials and Devices I</w:t>
      </w:r>
      <w:r w:rsidR="00A50960">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EE 4773, Intermediate EE </w:t>
      </w:r>
      <w:proofErr w:type="gramStart"/>
      <w:r w:rsidRPr="00417E3D">
        <w:rPr>
          <w:rFonts w:ascii="Arial" w:eastAsia="Times New Roman" w:hAnsi="Arial" w:cs="Arial"/>
          <w:sz w:val="10"/>
          <w:szCs w:val="10"/>
        </w:rPr>
        <w:t xml:space="preserve">Lab </w:t>
      </w:r>
      <w:r w:rsidR="00A50960">
        <w:rPr>
          <w:rFonts w:ascii="Arial" w:eastAsia="Times New Roman" w:hAnsi="Arial" w:cs="Arial"/>
          <w:sz w:val="10"/>
          <w:szCs w:val="10"/>
        </w:rPr>
        <w:t xml:space="preserve"> </w:t>
      </w:r>
      <w:r w:rsidRPr="00417E3D">
        <w:rPr>
          <w:rFonts w:ascii="Arial" w:eastAsia="Times New Roman" w:hAnsi="Arial" w:cs="Arial"/>
          <w:sz w:val="10"/>
          <w:szCs w:val="10"/>
        </w:rPr>
        <w:t>OR</w:t>
      </w:r>
      <w:proofErr w:type="gramEnd"/>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EE 3303, Semiconductor and Optoelectronics </w:t>
      </w:r>
      <w:proofErr w:type="spellStart"/>
      <w:r w:rsidRPr="00417E3D">
        <w:rPr>
          <w:rFonts w:ascii="Arial" w:eastAsia="Times New Roman" w:hAnsi="Arial" w:cs="Arial"/>
          <w:sz w:val="10"/>
          <w:szCs w:val="10"/>
        </w:rPr>
        <w:t>Matl</w:t>
      </w:r>
      <w:proofErr w:type="spellEnd"/>
      <w:r w:rsidRPr="00417E3D">
        <w:rPr>
          <w:rFonts w:ascii="Arial" w:eastAsia="Times New Roman" w:hAnsi="Arial" w:cs="Arial"/>
          <w:sz w:val="10"/>
          <w:szCs w:val="10"/>
        </w:rPr>
        <w:t xml:space="preserve"> and Devices I Lab</w:t>
      </w:r>
      <w:r w:rsidR="00A50960">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 xml:space="preserve">EE 4383, Digital Electronics </w:t>
      </w:r>
      <w:proofErr w:type="gramStart"/>
      <w:r w:rsidRPr="00417E3D">
        <w:rPr>
          <w:rFonts w:ascii="Arial" w:eastAsia="Times New Roman" w:hAnsi="Arial" w:cs="Arial"/>
          <w:sz w:val="10"/>
          <w:szCs w:val="10"/>
        </w:rPr>
        <w:t xml:space="preserve">II </w:t>
      </w:r>
      <w:r w:rsidR="00A50960">
        <w:rPr>
          <w:rFonts w:ascii="Arial" w:eastAsia="Times New Roman" w:hAnsi="Arial" w:cs="Arial"/>
          <w:sz w:val="10"/>
          <w:szCs w:val="10"/>
        </w:rPr>
        <w:t xml:space="preserve"> </w:t>
      </w:r>
      <w:r w:rsidRPr="00417E3D">
        <w:rPr>
          <w:rFonts w:ascii="Arial" w:eastAsia="Times New Roman" w:hAnsi="Arial" w:cs="Arial"/>
          <w:sz w:val="10"/>
          <w:szCs w:val="10"/>
        </w:rPr>
        <w:t>OR</w:t>
      </w:r>
      <w:proofErr w:type="gramEnd"/>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EE 4313, Control Systems</w:t>
      </w:r>
      <w:r w:rsidR="00A50960">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ENGR 4413, Engineering Problem Solving</w:t>
      </w:r>
      <w:r w:rsidR="00A50960">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*Engineering Electives</w:t>
      </w:r>
      <w:r w:rsidR="00A50960">
        <w:rPr>
          <w:rFonts w:ascii="Arial" w:eastAsia="Times New Roman" w:hAnsi="Arial" w:cs="Arial"/>
          <w:sz w:val="10"/>
          <w:szCs w:val="10"/>
        </w:rPr>
        <w:t xml:space="preserve"> </w:t>
      </w:r>
      <w:r w:rsidRPr="00417E3D">
        <w:rPr>
          <w:rFonts w:ascii="Arial" w:eastAsia="Times New Roman" w:hAnsi="Arial" w:cs="Arial"/>
          <w:sz w:val="10"/>
          <w:szCs w:val="10"/>
        </w:rPr>
        <w:t>2</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*Approved Electives</w:t>
      </w:r>
      <w:r w:rsidR="00A50960">
        <w:rPr>
          <w:rFonts w:ascii="Arial" w:eastAsia="Times New Roman" w:hAnsi="Arial" w:cs="Arial"/>
          <w:sz w:val="10"/>
          <w:szCs w:val="10"/>
        </w:rPr>
        <w:t xml:space="preserve"> </w:t>
      </w:r>
      <w:r w:rsidRPr="00417E3D">
        <w:rPr>
          <w:rFonts w:ascii="Arial" w:eastAsia="Times New Roman" w:hAnsi="Arial" w:cs="Arial"/>
          <w:sz w:val="10"/>
          <w:szCs w:val="10"/>
        </w:rPr>
        <w:t>3</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Sub-total</w:t>
      </w:r>
    </w:p>
    <w:p w:rsidR="00CF3879" w:rsidRPr="00417E3D" w:rsidRDefault="00CF3879" w:rsidP="00CF3879">
      <w:pPr>
        <w:spacing w:after="0" w:line="240" w:lineRule="auto"/>
        <w:rPr>
          <w:rFonts w:ascii="Arial" w:eastAsia="Times New Roman" w:hAnsi="Arial" w:cs="Arial"/>
          <w:sz w:val="10"/>
          <w:szCs w:val="10"/>
        </w:rPr>
      </w:pPr>
      <w:r w:rsidRPr="00417E3D">
        <w:rPr>
          <w:rFonts w:ascii="Arial" w:eastAsia="Times New Roman" w:hAnsi="Arial" w:cs="Arial"/>
          <w:sz w:val="10"/>
          <w:szCs w:val="10"/>
        </w:rPr>
        <w:t>49</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lastRenderedPageBreak/>
        <w:t>Total Required Hours:</w:t>
      </w:r>
    </w:p>
    <w:p w:rsidR="00CF3879" w:rsidRPr="00417E3D" w:rsidRDefault="00CF3879" w:rsidP="00CF3879">
      <w:pPr>
        <w:spacing w:after="0" w:line="240" w:lineRule="auto"/>
        <w:rPr>
          <w:rFonts w:ascii="Arial" w:eastAsia="Times New Roman" w:hAnsi="Arial" w:cs="Arial"/>
          <w:sz w:val="13"/>
          <w:szCs w:val="13"/>
        </w:rPr>
      </w:pPr>
      <w:r w:rsidRPr="00417E3D">
        <w:rPr>
          <w:rFonts w:ascii="Arial" w:eastAsia="Times New Roman" w:hAnsi="Arial" w:cs="Arial"/>
          <w:sz w:val="13"/>
          <w:szCs w:val="13"/>
        </w:rPr>
        <w:t>128</w:t>
      </w:r>
    </w:p>
    <w:p w:rsidR="00CF3879" w:rsidRDefault="00CF3879" w:rsidP="00CF3879">
      <w:pPr>
        <w:spacing w:after="0" w:line="240" w:lineRule="auto"/>
        <w:rPr>
          <w:rFonts w:ascii="Arial" w:eastAsia="Times New Roman" w:hAnsi="Arial" w:cs="Arial"/>
          <w:sz w:val="11"/>
          <w:szCs w:val="11"/>
        </w:rPr>
      </w:pPr>
    </w:p>
    <w:p w:rsidR="00CF3879" w:rsidRDefault="00CF3879" w:rsidP="00D0686A">
      <w:pPr>
        <w:tabs>
          <w:tab w:val="left" w:pos="360"/>
          <w:tab w:val="left" w:pos="720"/>
        </w:tabs>
        <w:spacing w:after="0" w:line="240" w:lineRule="auto"/>
        <w:rPr>
          <w:rFonts w:asciiTheme="majorHAnsi" w:hAnsiTheme="majorHAnsi" w:cs="Arial"/>
          <w:sz w:val="18"/>
          <w:szCs w:val="18"/>
        </w:rPr>
      </w:pPr>
    </w:p>
    <w:p w:rsidR="000E50A7" w:rsidRDefault="000E50A7"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A50960">
        <w:rPr>
          <w:rFonts w:asciiTheme="majorHAnsi" w:hAnsiTheme="majorHAnsi" w:cs="Arial"/>
          <w:sz w:val="20"/>
          <w:szCs w:val="20"/>
        </w:rPr>
        <w:t>age</w:t>
      </w:r>
      <w:r>
        <w:rPr>
          <w:rFonts w:asciiTheme="majorHAnsi" w:hAnsiTheme="majorHAnsi" w:cs="Arial"/>
          <w:sz w:val="20"/>
          <w:szCs w:val="20"/>
        </w:rPr>
        <w:t xml:space="preserve"> 443, Undergraduate Bulletin</w:t>
      </w:r>
    </w:p>
    <w:p w:rsidR="000E50A7" w:rsidRDefault="000E50A7" w:rsidP="003D5ADD">
      <w:pPr>
        <w:tabs>
          <w:tab w:val="left" w:pos="360"/>
          <w:tab w:val="left" w:pos="720"/>
        </w:tabs>
        <w:spacing w:after="0" w:line="240" w:lineRule="auto"/>
        <w:rPr>
          <w:rFonts w:asciiTheme="majorHAnsi" w:hAnsiTheme="majorHAnsi" w:cs="Arial"/>
          <w:sz w:val="20"/>
          <w:szCs w:val="20"/>
        </w:rPr>
      </w:pPr>
    </w:p>
    <w:p w:rsidR="000E50A7" w:rsidRDefault="000E50A7" w:rsidP="000E50A7">
      <w:pPr>
        <w:pStyle w:val="Pa406"/>
        <w:spacing w:after="260"/>
        <w:ind w:left="360" w:hanging="360"/>
        <w:jc w:val="both"/>
        <w:rPr>
          <w:rFonts w:cs="Book Antiqua"/>
          <w:color w:val="000000"/>
          <w:sz w:val="23"/>
          <w:szCs w:val="23"/>
        </w:rPr>
      </w:pPr>
      <w:r>
        <w:rPr>
          <w:rFonts w:cs="Book Antiqua"/>
          <w:b/>
          <w:bCs/>
          <w:color w:val="000000"/>
          <w:sz w:val="23"/>
          <w:szCs w:val="23"/>
        </w:rPr>
        <w:t xml:space="preserve">Electrical Engineering (EE) </w:t>
      </w:r>
    </w:p>
    <w:p w:rsidR="000E50A7" w:rsidRDefault="000E50A7" w:rsidP="000E50A7">
      <w:pPr>
        <w:pStyle w:val="Pa424"/>
        <w:spacing w:after="200"/>
        <w:ind w:left="360" w:hanging="360"/>
        <w:jc w:val="both"/>
        <w:rPr>
          <w:rFonts w:ascii="Arial" w:hAnsi="Arial" w:cs="Arial"/>
          <w:color w:val="000000"/>
          <w:sz w:val="16"/>
          <w:szCs w:val="16"/>
        </w:rPr>
      </w:pPr>
      <w:proofErr w:type="gramStart"/>
      <w:r>
        <w:rPr>
          <w:rStyle w:val="A1"/>
          <w:b/>
          <w:bCs/>
        </w:rPr>
        <w:t>EE 3303.</w:t>
      </w:r>
      <w:proofErr w:type="gramEnd"/>
      <w:r>
        <w:rPr>
          <w:rStyle w:val="A1"/>
          <w:b/>
          <w:bCs/>
        </w:rPr>
        <w:t xml:space="preserve"> </w:t>
      </w:r>
      <w:proofErr w:type="gramStart"/>
      <w:r>
        <w:rPr>
          <w:rStyle w:val="A1"/>
          <w:b/>
          <w:bCs/>
        </w:rPr>
        <w:t xml:space="preserve">Semiconductor and Optoelectronic Materials and Devices I Laboratory </w:t>
      </w:r>
      <w:r>
        <w:rPr>
          <w:rStyle w:val="A1"/>
        </w:rPr>
        <w:t xml:space="preserve">E x </w:t>
      </w:r>
      <w:r>
        <w:rPr>
          <w:rStyle w:val="A1"/>
        </w:rPr>
        <w:softHyphen/>
      </w:r>
      <w:proofErr w:type="spellStart"/>
      <w:r>
        <w:rPr>
          <w:rStyle w:val="A1"/>
        </w:rPr>
        <w:t>perimentation</w:t>
      </w:r>
      <w:proofErr w:type="spellEnd"/>
      <w:r>
        <w:rPr>
          <w:rStyle w:val="A1"/>
        </w:rPr>
        <w:t xml:space="preserve"> and demonstrations in semiconductor growth and deposition, material analysis and characterization, doping, and processing.</w:t>
      </w:r>
      <w:proofErr w:type="gramEnd"/>
      <w:r>
        <w:rPr>
          <w:rStyle w:val="A1"/>
        </w:rPr>
        <w:t xml:space="preserve"> </w:t>
      </w:r>
      <w:proofErr w:type="gramStart"/>
      <w:r>
        <w:rPr>
          <w:rStyle w:val="A1"/>
        </w:rPr>
        <w:t>Fabrication of simple devices.</w:t>
      </w:r>
      <w:proofErr w:type="gramEnd"/>
      <w:r>
        <w:rPr>
          <w:rStyle w:val="A1"/>
        </w:rPr>
        <w:t xml:space="preserve"> </w:t>
      </w:r>
      <w:proofErr w:type="gramStart"/>
      <w:r>
        <w:rPr>
          <w:rStyle w:val="A1"/>
        </w:rPr>
        <w:t>Metallization, etching, and other manufacturing processes.</w:t>
      </w:r>
      <w:proofErr w:type="gramEnd"/>
      <w:r>
        <w:rPr>
          <w:rStyle w:val="A1"/>
        </w:rPr>
        <w:t xml:space="preserve"> Lecture one to two hours, laboratory four to five hours per week. </w:t>
      </w:r>
      <w:proofErr w:type="gramStart"/>
      <w:r>
        <w:rPr>
          <w:rStyle w:val="A1"/>
        </w:rPr>
        <w:t>Prerequisite, C or better in CHEM 1011, PHYS 2034, and EE 3401.</w:t>
      </w:r>
      <w:proofErr w:type="gramEnd"/>
      <w:r>
        <w:rPr>
          <w:rStyle w:val="A1"/>
        </w:rPr>
        <w:t xml:space="preserve"> </w:t>
      </w:r>
      <w:proofErr w:type="spellStart"/>
      <w:proofErr w:type="gramStart"/>
      <w:r>
        <w:rPr>
          <w:rStyle w:val="A1"/>
        </w:rPr>
        <w:t>Corequisite</w:t>
      </w:r>
      <w:proofErr w:type="spellEnd"/>
      <w:r>
        <w:rPr>
          <w:rStyle w:val="A1"/>
        </w:rPr>
        <w:t>, EE 3363.</w:t>
      </w:r>
      <w:proofErr w:type="gramEnd"/>
      <w:r>
        <w:rPr>
          <w:rStyle w:val="A1"/>
        </w:rPr>
        <w:t xml:space="preserve"> Spring, even. </w:t>
      </w:r>
    </w:p>
    <w:p w:rsidR="000E50A7" w:rsidRDefault="000E50A7" w:rsidP="000E50A7">
      <w:pPr>
        <w:pStyle w:val="Pa424"/>
        <w:spacing w:after="200"/>
        <w:ind w:left="360" w:hanging="360"/>
        <w:jc w:val="both"/>
        <w:rPr>
          <w:rFonts w:ascii="Arial" w:hAnsi="Arial" w:cs="Arial"/>
          <w:color w:val="000000"/>
          <w:sz w:val="16"/>
          <w:szCs w:val="16"/>
        </w:rPr>
      </w:pPr>
      <w:proofErr w:type="gramStart"/>
      <w:r>
        <w:rPr>
          <w:rStyle w:val="A1"/>
          <w:b/>
          <w:bCs/>
        </w:rPr>
        <w:t>EE 3313.</w:t>
      </w:r>
      <w:proofErr w:type="gramEnd"/>
      <w:r>
        <w:rPr>
          <w:rStyle w:val="A1"/>
          <w:b/>
          <w:bCs/>
        </w:rPr>
        <w:t xml:space="preserve"> </w:t>
      </w:r>
      <w:proofErr w:type="gramStart"/>
      <w:r>
        <w:rPr>
          <w:rStyle w:val="A1"/>
          <w:b/>
          <w:bCs/>
        </w:rPr>
        <w:t xml:space="preserve">Electric Circuits II </w:t>
      </w:r>
      <w:r>
        <w:rPr>
          <w:rStyle w:val="A1"/>
        </w:rPr>
        <w:t xml:space="preserve">Transient analysis, average power, RMS values, mutual inductance, resonance, network theorems and principles, </w:t>
      </w:r>
      <w:proofErr w:type="spellStart"/>
      <w:r>
        <w:rPr>
          <w:rStyle w:val="A1"/>
        </w:rPr>
        <w:t>polyphase</w:t>
      </w:r>
      <w:proofErr w:type="spellEnd"/>
      <w:r>
        <w:rPr>
          <w:rStyle w:val="A1"/>
        </w:rPr>
        <w:t xml:space="preserve"> networks, complex power.</w:t>
      </w:r>
      <w:proofErr w:type="gramEnd"/>
      <w:r>
        <w:rPr>
          <w:rStyle w:val="A1"/>
        </w:rPr>
        <w:t xml:space="preserve"> </w:t>
      </w:r>
      <w:proofErr w:type="gramStart"/>
      <w:r>
        <w:rPr>
          <w:rStyle w:val="A1"/>
        </w:rPr>
        <w:t>Prerequisite, C or better in MATH 2214 and ENGR 2423.</w:t>
      </w:r>
      <w:proofErr w:type="gramEnd"/>
      <w:r>
        <w:rPr>
          <w:rStyle w:val="A1"/>
        </w:rPr>
        <w:t xml:space="preserve"> </w:t>
      </w:r>
      <w:proofErr w:type="gramStart"/>
      <w:r>
        <w:rPr>
          <w:rStyle w:val="A1"/>
        </w:rPr>
        <w:t>Spring.</w:t>
      </w:r>
      <w:proofErr w:type="gramEnd"/>
      <w:r>
        <w:rPr>
          <w:rStyle w:val="A1"/>
        </w:rPr>
        <w:t xml:space="preserve"> </w:t>
      </w:r>
    </w:p>
    <w:p w:rsidR="000E50A7" w:rsidRDefault="000E50A7" w:rsidP="000E50A7">
      <w:pPr>
        <w:pStyle w:val="Pa424"/>
        <w:spacing w:after="200"/>
        <w:ind w:left="360" w:hanging="360"/>
        <w:jc w:val="both"/>
        <w:rPr>
          <w:rFonts w:ascii="Arial" w:hAnsi="Arial" w:cs="Arial"/>
          <w:color w:val="000000"/>
          <w:sz w:val="16"/>
          <w:szCs w:val="16"/>
        </w:rPr>
      </w:pPr>
      <w:proofErr w:type="gramStart"/>
      <w:r>
        <w:rPr>
          <w:rStyle w:val="A1"/>
          <w:b/>
          <w:bCs/>
        </w:rPr>
        <w:t>EE 3331.</w:t>
      </w:r>
      <w:proofErr w:type="gramEnd"/>
      <w:r>
        <w:rPr>
          <w:rStyle w:val="A1"/>
          <w:b/>
          <w:bCs/>
        </w:rPr>
        <w:t xml:space="preserve"> Digital Electronics I Laboratory </w:t>
      </w:r>
      <w:r>
        <w:rPr>
          <w:rStyle w:val="A1"/>
        </w:rPr>
        <w:t xml:space="preserve">Experimentation and design with digital electronic and computer components and circuits including logic gates, flip flops, counters, and registers. </w:t>
      </w:r>
      <w:proofErr w:type="gramStart"/>
      <w:r>
        <w:rPr>
          <w:rStyle w:val="A1"/>
        </w:rPr>
        <w:t>Practical applications in timing and control.</w:t>
      </w:r>
      <w:proofErr w:type="gramEnd"/>
      <w:r>
        <w:rPr>
          <w:rStyle w:val="A1"/>
        </w:rPr>
        <w:t xml:space="preserve"> </w:t>
      </w:r>
      <w:proofErr w:type="gramStart"/>
      <w:r>
        <w:rPr>
          <w:rStyle w:val="A1"/>
        </w:rPr>
        <w:t>Logic families such as TTL, ECL, and CMOS.</w:t>
      </w:r>
      <w:proofErr w:type="gramEnd"/>
      <w:r>
        <w:rPr>
          <w:rStyle w:val="A1"/>
        </w:rPr>
        <w:t xml:space="preserve"> </w:t>
      </w:r>
      <w:proofErr w:type="gramStart"/>
      <w:r>
        <w:rPr>
          <w:rStyle w:val="A1"/>
        </w:rPr>
        <w:t>Prereq</w:t>
      </w:r>
      <w:r>
        <w:rPr>
          <w:rStyle w:val="A1"/>
        </w:rPr>
        <w:softHyphen/>
        <w:t>uisite, C or better in ENGR 2421.</w:t>
      </w:r>
      <w:proofErr w:type="gramEnd"/>
      <w:r>
        <w:rPr>
          <w:rStyle w:val="A1"/>
        </w:rPr>
        <w:t xml:space="preserve"> </w:t>
      </w:r>
      <w:proofErr w:type="spellStart"/>
      <w:proofErr w:type="gramStart"/>
      <w:r>
        <w:rPr>
          <w:rStyle w:val="A1"/>
        </w:rPr>
        <w:t>Corequisite</w:t>
      </w:r>
      <w:proofErr w:type="spellEnd"/>
      <w:r>
        <w:rPr>
          <w:rStyle w:val="A1"/>
        </w:rPr>
        <w:t>, EE 3333.</w:t>
      </w:r>
      <w:proofErr w:type="gramEnd"/>
      <w:r>
        <w:rPr>
          <w:rStyle w:val="A1"/>
        </w:rPr>
        <w:t xml:space="preserve"> </w:t>
      </w:r>
      <w:proofErr w:type="gramStart"/>
      <w:r>
        <w:rPr>
          <w:rStyle w:val="A1"/>
        </w:rPr>
        <w:t>Demand.</w:t>
      </w:r>
      <w:proofErr w:type="gramEnd"/>
      <w:r>
        <w:rPr>
          <w:rStyle w:val="A1"/>
        </w:rPr>
        <w:t xml:space="preserve"> </w:t>
      </w:r>
    </w:p>
    <w:p w:rsidR="000E50A7" w:rsidRDefault="000E50A7" w:rsidP="000E50A7">
      <w:pPr>
        <w:pStyle w:val="Pa424"/>
        <w:spacing w:after="200"/>
        <w:ind w:left="360" w:hanging="360"/>
        <w:jc w:val="both"/>
        <w:rPr>
          <w:rFonts w:ascii="Arial" w:hAnsi="Arial" w:cs="Arial"/>
          <w:color w:val="000000"/>
          <w:sz w:val="16"/>
          <w:szCs w:val="16"/>
        </w:rPr>
      </w:pPr>
      <w:proofErr w:type="gramStart"/>
      <w:r>
        <w:rPr>
          <w:rStyle w:val="A1"/>
          <w:b/>
          <w:bCs/>
        </w:rPr>
        <w:t>EE 3333.</w:t>
      </w:r>
      <w:proofErr w:type="gramEnd"/>
      <w:r>
        <w:rPr>
          <w:rStyle w:val="A1"/>
          <w:b/>
          <w:bCs/>
        </w:rPr>
        <w:t xml:space="preserve"> Digital Electronics I </w:t>
      </w:r>
      <w:r>
        <w:rPr>
          <w:rStyle w:val="A1"/>
        </w:rPr>
        <w:t xml:space="preserve">Introduction to the analysis and design of digital and computer circuits, Boolean algebra, binary arithmetic, combinational logic, sequential logic, registers, counters, adders, comparators, and computer organization. </w:t>
      </w:r>
      <w:proofErr w:type="gramStart"/>
      <w:r>
        <w:rPr>
          <w:rStyle w:val="A1"/>
        </w:rPr>
        <w:t>Prerequisite, C or better in either CS 2114 or ENGR 2423.</w:t>
      </w:r>
      <w:proofErr w:type="gramEnd"/>
      <w:r>
        <w:rPr>
          <w:rStyle w:val="A1"/>
        </w:rPr>
        <w:t xml:space="preserve"> Fall. </w:t>
      </w:r>
    </w:p>
    <w:p w:rsidR="000E50A7" w:rsidRDefault="000E50A7" w:rsidP="000E50A7">
      <w:pPr>
        <w:pStyle w:val="Pa424"/>
        <w:spacing w:after="200"/>
        <w:ind w:left="360" w:hanging="360"/>
        <w:jc w:val="both"/>
        <w:rPr>
          <w:rFonts w:ascii="Arial" w:hAnsi="Arial" w:cs="Arial"/>
          <w:color w:val="000000"/>
          <w:sz w:val="16"/>
          <w:szCs w:val="16"/>
        </w:rPr>
      </w:pPr>
      <w:proofErr w:type="gramStart"/>
      <w:r>
        <w:rPr>
          <w:rStyle w:val="A1"/>
          <w:b/>
          <w:bCs/>
        </w:rPr>
        <w:t>EE 3343.</w:t>
      </w:r>
      <w:proofErr w:type="gramEnd"/>
      <w:r>
        <w:rPr>
          <w:rStyle w:val="A1"/>
          <w:b/>
          <w:bCs/>
        </w:rPr>
        <w:t xml:space="preserve"> Engineering Fields and Waves I </w:t>
      </w:r>
      <w:r>
        <w:rPr>
          <w:rStyle w:val="A1"/>
        </w:rPr>
        <w:t xml:space="preserve">Study of time invariant electric and magnetic fields in free space and in materials, electrical current flow as a function of electric field, magnetic flux, interaction of magnetic fields with electrical current and voltage, electrical and magnetic potentials, time changing electric and magnetic fields, and introduction to Maxwell’s Equations. Prerequisites, C or better in MATH 3254 and EE 3313. Fall. </w:t>
      </w:r>
    </w:p>
    <w:p w:rsidR="000E50A7" w:rsidRPr="00276BCD" w:rsidRDefault="000E50A7" w:rsidP="00276BCD">
      <w:pPr>
        <w:pStyle w:val="Pa424"/>
        <w:spacing w:after="200"/>
        <w:ind w:left="360" w:hanging="360"/>
        <w:jc w:val="both"/>
        <w:rPr>
          <w:rStyle w:val="A1"/>
        </w:rPr>
      </w:pPr>
      <w:proofErr w:type="gramStart"/>
      <w:r>
        <w:rPr>
          <w:rStyle w:val="A1"/>
          <w:b/>
          <w:bCs/>
        </w:rPr>
        <w:t>EE 3353.</w:t>
      </w:r>
      <w:proofErr w:type="gramEnd"/>
      <w:r>
        <w:rPr>
          <w:rStyle w:val="A1"/>
          <w:b/>
          <w:bCs/>
        </w:rPr>
        <w:t xml:space="preserve"> Continuous and Analog Systems </w:t>
      </w:r>
      <w:r>
        <w:rPr>
          <w:rStyle w:val="A1"/>
        </w:rPr>
        <w:t xml:space="preserve">Methods of analysis of continuous and analog systems and associated synthesis, simulation, and design, system response in the time and frequency domains, Laplace transforms, Fourier series and transforms, transfer functions, and convolution. </w:t>
      </w:r>
      <w:proofErr w:type="gramStart"/>
      <w:r w:rsidRPr="00276BCD">
        <w:rPr>
          <w:rStyle w:val="A1"/>
        </w:rPr>
        <w:t>Prerequisite, C or better in EE 3313.</w:t>
      </w:r>
      <w:proofErr w:type="gramEnd"/>
      <w:r w:rsidRPr="00276BCD">
        <w:rPr>
          <w:rStyle w:val="A1"/>
        </w:rPr>
        <w:t xml:space="preserve"> </w:t>
      </w:r>
      <w:proofErr w:type="spellStart"/>
      <w:proofErr w:type="gramStart"/>
      <w:r w:rsidRPr="00276BCD">
        <w:rPr>
          <w:rStyle w:val="A1"/>
        </w:rPr>
        <w:t>Corequisite</w:t>
      </w:r>
      <w:proofErr w:type="spellEnd"/>
      <w:r w:rsidRPr="00276BCD">
        <w:rPr>
          <w:rStyle w:val="A1"/>
        </w:rPr>
        <w:t>, MATH 4403.</w:t>
      </w:r>
      <w:proofErr w:type="gramEnd"/>
      <w:r w:rsidRPr="00276BCD">
        <w:rPr>
          <w:rStyle w:val="A1"/>
        </w:rPr>
        <w:t xml:space="preserve"> Fall. </w:t>
      </w:r>
    </w:p>
    <w:p w:rsidR="00276BCD" w:rsidRPr="00276BCD" w:rsidRDefault="00276BCD" w:rsidP="00276BCD">
      <w:pPr>
        <w:tabs>
          <w:tab w:val="left" w:pos="360"/>
          <w:tab w:val="left" w:pos="720"/>
        </w:tabs>
        <w:spacing w:after="0" w:line="40" w:lineRule="atLeast"/>
        <w:ind w:left="360" w:hanging="360"/>
        <w:jc w:val="both"/>
        <w:rPr>
          <w:rFonts w:ascii="Arial" w:hAnsi="Arial" w:cs="Arial"/>
          <w:sz w:val="20"/>
          <w:szCs w:val="20"/>
        </w:rPr>
      </w:pPr>
      <w:proofErr w:type="gramStart"/>
      <w:r w:rsidRPr="00276BCD">
        <w:rPr>
          <w:rStyle w:val="A1"/>
          <w:b/>
          <w:bCs/>
        </w:rPr>
        <w:t>EE 3363.</w:t>
      </w:r>
      <w:proofErr w:type="gramEnd"/>
      <w:r w:rsidRPr="00276BCD">
        <w:rPr>
          <w:rStyle w:val="A1"/>
          <w:b/>
          <w:bCs/>
        </w:rPr>
        <w:t xml:space="preserve"> </w:t>
      </w:r>
      <w:proofErr w:type="gramStart"/>
      <w:r w:rsidRPr="00276BCD">
        <w:rPr>
          <w:rStyle w:val="A1"/>
          <w:b/>
          <w:bCs/>
        </w:rPr>
        <w:t xml:space="preserve">Semiconductor Materials and Devices I </w:t>
      </w:r>
      <w:r w:rsidRPr="00276BCD">
        <w:rPr>
          <w:rStyle w:val="A1"/>
        </w:rPr>
        <w:t>Semiconductor materials and theory of solid state electronic devices.</w:t>
      </w:r>
      <w:proofErr w:type="gramEnd"/>
      <w:r w:rsidRPr="00276BCD">
        <w:rPr>
          <w:rStyle w:val="A1"/>
        </w:rPr>
        <w:t xml:space="preserve"> </w:t>
      </w:r>
      <w:proofErr w:type="gramStart"/>
      <w:r w:rsidRPr="00276BCD">
        <w:rPr>
          <w:rStyle w:val="A1"/>
        </w:rPr>
        <w:t>Semiconductor growth and processing techniques.</w:t>
      </w:r>
      <w:proofErr w:type="gramEnd"/>
      <w:r w:rsidRPr="00276BCD">
        <w:rPr>
          <w:rStyle w:val="A1"/>
        </w:rPr>
        <w:t xml:space="preserve"> Semiconductor parameters such as bandgap, mobility, carrier densities, diffusion length, carrier lifetime, and en</w:t>
      </w:r>
      <w:r w:rsidRPr="00276BCD">
        <w:rPr>
          <w:rStyle w:val="A1"/>
        </w:rPr>
        <w:softHyphen/>
        <w:t xml:space="preserve">ergy level distribution. </w:t>
      </w:r>
      <w:proofErr w:type="spellStart"/>
      <w:proofErr w:type="gramStart"/>
      <w:r w:rsidRPr="00276BCD">
        <w:rPr>
          <w:rStyle w:val="A1"/>
        </w:rPr>
        <w:t>Pn</w:t>
      </w:r>
      <w:proofErr w:type="spellEnd"/>
      <w:r w:rsidRPr="00276BCD">
        <w:rPr>
          <w:rStyle w:val="A1"/>
        </w:rPr>
        <w:t xml:space="preserve"> junctions and </w:t>
      </w:r>
      <w:proofErr w:type="spellStart"/>
      <w:r w:rsidRPr="00276BCD">
        <w:rPr>
          <w:rStyle w:val="A1"/>
        </w:rPr>
        <w:t>Schottky</w:t>
      </w:r>
      <w:proofErr w:type="spellEnd"/>
      <w:r w:rsidRPr="00276BCD">
        <w:rPr>
          <w:rStyle w:val="A1"/>
        </w:rPr>
        <w:t xml:space="preserve"> barriers.</w:t>
      </w:r>
      <w:proofErr w:type="gramEnd"/>
      <w:r w:rsidRPr="00276BCD">
        <w:rPr>
          <w:rStyle w:val="A1"/>
        </w:rPr>
        <w:t xml:space="preserve"> </w:t>
      </w:r>
      <w:proofErr w:type="gramStart"/>
      <w:r w:rsidRPr="00276BCD">
        <w:rPr>
          <w:rStyle w:val="A1"/>
        </w:rPr>
        <w:t>Constraints and limitations on practical devices.</w:t>
      </w:r>
      <w:proofErr w:type="gramEnd"/>
      <w:r w:rsidRPr="00276BCD">
        <w:rPr>
          <w:rStyle w:val="A1"/>
        </w:rPr>
        <w:t xml:space="preserve"> </w:t>
      </w:r>
      <w:proofErr w:type="gramStart"/>
      <w:r w:rsidRPr="00276BCD">
        <w:rPr>
          <w:rStyle w:val="A1"/>
        </w:rPr>
        <w:t>Prerequisite, C or better in CHEM 1013, PHYS 2034, and C or better in EE 3403 and ENGR 3443.</w:t>
      </w:r>
      <w:proofErr w:type="gramEnd"/>
      <w:r w:rsidRPr="00276BCD">
        <w:rPr>
          <w:rStyle w:val="A1"/>
        </w:rPr>
        <w:t xml:space="preserve"> Spring, even.</w:t>
      </w:r>
    </w:p>
    <w:p w:rsidR="00276BCD" w:rsidRDefault="00276BCD" w:rsidP="00276BCD">
      <w:pPr>
        <w:spacing w:line="40" w:lineRule="atLeast"/>
        <w:ind w:left="360" w:hanging="360"/>
        <w:rPr>
          <w:rStyle w:val="A1"/>
          <w:b/>
          <w:bCs/>
          <w:color w:val="FF0000"/>
        </w:rPr>
      </w:pPr>
    </w:p>
    <w:p w:rsidR="000E50A7" w:rsidRPr="003B4C10" w:rsidRDefault="000E50A7" w:rsidP="00276BCD">
      <w:pPr>
        <w:spacing w:line="40" w:lineRule="atLeast"/>
        <w:ind w:left="360" w:hanging="360"/>
        <w:rPr>
          <w:rFonts w:ascii="Arial" w:hAnsi="Arial" w:cs="Arial"/>
          <w:color w:val="FF0000"/>
          <w:sz w:val="24"/>
          <w:szCs w:val="24"/>
        </w:rPr>
      </w:pPr>
      <w:proofErr w:type="gramStart"/>
      <w:r w:rsidRPr="003B4C10">
        <w:rPr>
          <w:rStyle w:val="A1"/>
          <w:b/>
          <w:bCs/>
          <w:color w:val="FF0000"/>
          <w:sz w:val="24"/>
          <w:szCs w:val="24"/>
        </w:rPr>
        <w:t>EE 33</w:t>
      </w:r>
      <w:r w:rsidR="0007262A">
        <w:rPr>
          <w:rStyle w:val="A1"/>
          <w:b/>
          <w:bCs/>
          <w:color w:val="FF0000"/>
          <w:sz w:val="24"/>
          <w:szCs w:val="24"/>
        </w:rPr>
        <w:t>9</w:t>
      </w:r>
      <w:r w:rsidRPr="003B4C10">
        <w:rPr>
          <w:rStyle w:val="A1"/>
          <w:b/>
          <w:bCs/>
          <w:color w:val="FF0000"/>
          <w:sz w:val="24"/>
          <w:szCs w:val="24"/>
        </w:rPr>
        <w:t>3</w:t>
      </w:r>
      <w:r w:rsidR="00D26E62">
        <w:rPr>
          <w:rStyle w:val="A1"/>
          <w:b/>
          <w:bCs/>
          <w:color w:val="FF0000"/>
          <w:sz w:val="24"/>
          <w:szCs w:val="24"/>
        </w:rPr>
        <w:t>.</w:t>
      </w:r>
      <w:proofErr w:type="gramEnd"/>
      <w:r w:rsidRPr="003B4C10">
        <w:rPr>
          <w:rStyle w:val="A1"/>
          <w:b/>
          <w:bCs/>
          <w:color w:val="FF0000"/>
          <w:sz w:val="24"/>
          <w:szCs w:val="24"/>
        </w:rPr>
        <w:t xml:space="preserve"> Probability and Random </w:t>
      </w:r>
      <w:proofErr w:type="gramStart"/>
      <w:r w:rsidR="00622026" w:rsidRPr="003B4C10">
        <w:rPr>
          <w:rStyle w:val="A1"/>
          <w:b/>
          <w:bCs/>
          <w:color w:val="FF0000"/>
          <w:sz w:val="24"/>
          <w:szCs w:val="24"/>
        </w:rPr>
        <w:t xml:space="preserve">Signals </w:t>
      </w:r>
      <w:r w:rsidR="00622026" w:rsidRPr="003B4C10">
        <w:rPr>
          <w:rStyle w:val="A1"/>
          <w:bCs/>
          <w:color w:val="FF0000"/>
          <w:sz w:val="24"/>
          <w:szCs w:val="24"/>
        </w:rPr>
        <w:t xml:space="preserve"> Application</w:t>
      </w:r>
      <w:proofErr w:type="gramEnd"/>
      <w:r w:rsidRPr="003B4C10">
        <w:rPr>
          <w:rStyle w:val="A1"/>
          <w:bCs/>
          <w:color w:val="FF0000"/>
          <w:sz w:val="24"/>
          <w:szCs w:val="24"/>
        </w:rPr>
        <w:t xml:space="preserve"> of probabilistic models and analysis techniques to engineering signals and systems with inherent randomness.  Topics include probability theory, probability density functions, random variables, random vectors, estimation, detection, discrete and continuous processes, and power spectra.  </w:t>
      </w:r>
      <w:proofErr w:type="gramStart"/>
      <w:r w:rsidRPr="003B4C10">
        <w:rPr>
          <w:rStyle w:val="A1"/>
          <w:bCs/>
          <w:color w:val="FF0000"/>
          <w:sz w:val="24"/>
          <w:szCs w:val="24"/>
        </w:rPr>
        <w:t>Prerequisite, C or better in EE 3353</w:t>
      </w:r>
      <w:r w:rsidRPr="003B4C10">
        <w:rPr>
          <w:rStyle w:val="A1"/>
          <w:color w:val="FF0000"/>
          <w:sz w:val="24"/>
          <w:szCs w:val="24"/>
        </w:rPr>
        <w:t>.</w:t>
      </w:r>
      <w:proofErr w:type="gramEnd"/>
      <w:r w:rsidRPr="003B4C10">
        <w:rPr>
          <w:rStyle w:val="A1"/>
          <w:color w:val="FF0000"/>
          <w:sz w:val="24"/>
          <w:szCs w:val="24"/>
        </w:rPr>
        <w:t xml:space="preserve"> </w:t>
      </w:r>
      <w:proofErr w:type="gramStart"/>
      <w:r w:rsidRPr="003B4C10">
        <w:rPr>
          <w:rStyle w:val="A1"/>
          <w:color w:val="FF0000"/>
          <w:sz w:val="24"/>
          <w:szCs w:val="24"/>
        </w:rPr>
        <w:t>Spring.</w:t>
      </w:r>
      <w:proofErr w:type="gramEnd"/>
    </w:p>
    <w:sectPr w:rsidR="000E50A7" w:rsidRPr="003B4C10"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7C" w:rsidRDefault="00A5157C" w:rsidP="00AF3758">
      <w:pPr>
        <w:spacing w:after="0" w:line="240" w:lineRule="auto"/>
      </w:pPr>
      <w:r>
        <w:separator/>
      </w:r>
    </w:p>
  </w:endnote>
  <w:endnote w:type="continuationSeparator" w:id="0">
    <w:p w:rsidR="00A5157C" w:rsidRDefault="00A515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Times New Roman"/>
    <w:panose1 w:val="020B0506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7C" w:rsidRDefault="00A5157C" w:rsidP="00AF3758">
      <w:pPr>
        <w:spacing w:after="0" w:line="240" w:lineRule="auto"/>
      </w:pPr>
      <w:r>
        <w:separator/>
      </w:r>
    </w:p>
  </w:footnote>
  <w:footnote w:type="continuationSeparator" w:id="0">
    <w:p w:rsidR="00A5157C" w:rsidRDefault="00A5157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137EE"/>
    <w:multiLevelType w:val="hybridMultilevel"/>
    <w:tmpl w:val="B3DA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675E"/>
    <w:rsid w:val="0007262A"/>
    <w:rsid w:val="000B725F"/>
    <w:rsid w:val="000D06F1"/>
    <w:rsid w:val="000E50A7"/>
    <w:rsid w:val="00103070"/>
    <w:rsid w:val="00151451"/>
    <w:rsid w:val="00185D67"/>
    <w:rsid w:val="001945B4"/>
    <w:rsid w:val="001A5DD5"/>
    <w:rsid w:val="001E7EE1"/>
    <w:rsid w:val="00212A76"/>
    <w:rsid w:val="002172AB"/>
    <w:rsid w:val="002315B0"/>
    <w:rsid w:val="00254447"/>
    <w:rsid w:val="00261ACE"/>
    <w:rsid w:val="00265C17"/>
    <w:rsid w:val="00276BCD"/>
    <w:rsid w:val="0031339E"/>
    <w:rsid w:val="0032619B"/>
    <w:rsid w:val="00362414"/>
    <w:rsid w:val="00374D72"/>
    <w:rsid w:val="00384538"/>
    <w:rsid w:val="00390A66"/>
    <w:rsid w:val="003B4C10"/>
    <w:rsid w:val="003C334C"/>
    <w:rsid w:val="003D5ADD"/>
    <w:rsid w:val="004072F1"/>
    <w:rsid w:val="00471DEF"/>
    <w:rsid w:val="00473252"/>
    <w:rsid w:val="00487771"/>
    <w:rsid w:val="004A7706"/>
    <w:rsid w:val="004A7F1C"/>
    <w:rsid w:val="004F3C87"/>
    <w:rsid w:val="00526B81"/>
    <w:rsid w:val="00547433"/>
    <w:rsid w:val="00584C22"/>
    <w:rsid w:val="00592A95"/>
    <w:rsid w:val="005F41DD"/>
    <w:rsid w:val="006179CB"/>
    <w:rsid w:val="00622026"/>
    <w:rsid w:val="00636DB3"/>
    <w:rsid w:val="006657FB"/>
    <w:rsid w:val="00671173"/>
    <w:rsid w:val="00677A48"/>
    <w:rsid w:val="006B52C0"/>
    <w:rsid w:val="006D0246"/>
    <w:rsid w:val="006E6117"/>
    <w:rsid w:val="00707894"/>
    <w:rsid w:val="00712045"/>
    <w:rsid w:val="0073025F"/>
    <w:rsid w:val="0073125A"/>
    <w:rsid w:val="00750AF6"/>
    <w:rsid w:val="007A06B9"/>
    <w:rsid w:val="0083170D"/>
    <w:rsid w:val="008C703B"/>
    <w:rsid w:val="008D4877"/>
    <w:rsid w:val="008E6C1C"/>
    <w:rsid w:val="00921045"/>
    <w:rsid w:val="00963A4E"/>
    <w:rsid w:val="009A129F"/>
    <w:rsid w:val="009A529F"/>
    <w:rsid w:val="00A01035"/>
    <w:rsid w:val="00A0329C"/>
    <w:rsid w:val="00A06F1A"/>
    <w:rsid w:val="00A16BB1"/>
    <w:rsid w:val="00A5089E"/>
    <w:rsid w:val="00A50960"/>
    <w:rsid w:val="00A5157C"/>
    <w:rsid w:val="00A56D36"/>
    <w:rsid w:val="00AB5523"/>
    <w:rsid w:val="00AF3758"/>
    <w:rsid w:val="00AF3C6A"/>
    <w:rsid w:val="00AF68E8"/>
    <w:rsid w:val="00B134C2"/>
    <w:rsid w:val="00B1628A"/>
    <w:rsid w:val="00B2404A"/>
    <w:rsid w:val="00B35368"/>
    <w:rsid w:val="00B46334"/>
    <w:rsid w:val="00B6203D"/>
    <w:rsid w:val="00BA413C"/>
    <w:rsid w:val="00BA6E6C"/>
    <w:rsid w:val="00BE069E"/>
    <w:rsid w:val="00C12816"/>
    <w:rsid w:val="00C12977"/>
    <w:rsid w:val="00C14ABA"/>
    <w:rsid w:val="00C23CC7"/>
    <w:rsid w:val="00C32B2B"/>
    <w:rsid w:val="00C334FF"/>
    <w:rsid w:val="00C55BB9"/>
    <w:rsid w:val="00CF3879"/>
    <w:rsid w:val="00D0686A"/>
    <w:rsid w:val="00D26E62"/>
    <w:rsid w:val="00D51205"/>
    <w:rsid w:val="00D57716"/>
    <w:rsid w:val="00D67AC4"/>
    <w:rsid w:val="00D87343"/>
    <w:rsid w:val="00D979DD"/>
    <w:rsid w:val="00E45868"/>
    <w:rsid w:val="00EB31B3"/>
    <w:rsid w:val="00EC6970"/>
    <w:rsid w:val="00EF2A44"/>
    <w:rsid w:val="00EF59AD"/>
    <w:rsid w:val="00F56D5A"/>
    <w:rsid w:val="00F645B5"/>
    <w:rsid w:val="00F66F30"/>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6">
    <w:name w:val="Pa406"/>
    <w:basedOn w:val="Normal"/>
    <w:next w:val="Normal"/>
    <w:uiPriority w:val="99"/>
    <w:rsid w:val="000E50A7"/>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0E50A7"/>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E50A7"/>
    <w:rPr>
      <w:rFonts w:ascii="Arial" w:hAnsi="Arial" w:cs="Arial"/>
      <w:color w:val="000000"/>
      <w:sz w:val="16"/>
      <w:szCs w:val="16"/>
    </w:rPr>
  </w:style>
  <w:style w:type="character" w:customStyle="1" w:styleId="a-color-secondary">
    <w:name w:val="a-color-secondary"/>
    <w:basedOn w:val="DefaultParagraphFont"/>
    <w:rsid w:val="00471DEF"/>
  </w:style>
  <w:style w:type="character" w:customStyle="1" w:styleId="apple-converted-space">
    <w:name w:val="apple-converted-space"/>
    <w:basedOn w:val="DefaultParagraphFont"/>
    <w:rsid w:val="00471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06">
    <w:name w:val="Pa406"/>
    <w:basedOn w:val="Normal"/>
    <w:next w:val="Normal"/>
    <w:uiPriority w:val="99"/>
    <w:rsid w:val="000E50A7"/>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0E50A7"/>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0E50A7"/>
    <w:rPr>
      <w:rFonts w:ascii="Arial" w:hAnsi="Arial" w:cs="Arial"/>
      <w:color w:val="000000"/>
      <w:sz w:val="16"/>
      <w:szCs w:val="16"/>
    </w:rPr>
  </w:style>
  <w:style w:type="character" w:customStyle="1" w:styleId="a-color-secondary">
    <w:name w:val="a-color-secondary"/>
    <w:basedOn w:val="DefaultParagraphFont"/>
    <w:rsid w:val="00471DEF"/>
  </w:style>
  <w:style w:type="character" w:customStyle="1" w:styleId="apple-converted-space">
    <w:name w:val="apple-converted-space"/>
    <w:basedOn w:val="DefaultParagraphFont"/>
    <w:rsid w:val="0047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35395">
      <w:bodyDiv w:val="1"/>
      <w:marLeft w:val="0"/>
      <w:marRight w:val="0"/>
      <w:marTop w:val="0"/>
      <w:marBottom w:val="0"/>
      <w:divBdr>
        <w:top w:val="none" w:sz="0" w:space="0" w:color="auto"/>
        <w:left w:val="none" w:sz="0" w:space="0" w:color="auto"/>
        <w:bottom w:val="none" w:sz="0" w:space="0" w:color="auto"/>
        <w:right w:val="none" w:sz="0" w:space="0" w:color="auto"/>
      </w:divBdr>
      <w:divsChild>
        <w:div w:id="1302924515">
          <w:marLeft w:val="0"/>
          <w:marRight w:val="0"/>
          <w:marTop w:val="0"/>
          <w:marBottom w:val="330"/>
          <w:divBdr>
            <w:top w:val="none" w:sz="0" w:space="0" w:color="auto"/>
            <w:left w:val="none" w:sz="0" w:space="0" w:color="auto"/>
            <w:bottom w:val="none" w:sz="0" w:space="0" w:color="auto"/>
            <w:right w:val="none" w:sz="0" w:space="0" w:color="auto"/>
          </w:divBdr>
        </w:div>
        <w:div w:id="150709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emp@astate.edu" TargetMode="External"/><Relationship Id="rId4" Type="http://schemas.openxmlformats.org/officeDocument/2006/relationships/settings" Target="settings.xml"/><Relationship Id="rId9" Type="http://schemas.openxmlformats.org/officeDocument/2006/relationships/hyperlink" Target="mailto:skher@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altName w:val="Times New Roman"/>
    <w:panose1 w:val="020B0506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348D"/>
    <w:rsid w:val="001E751A"/>
    <w:rsid w:val="0032383A"/>
    <w:rsid w:val="004E1A75"/>
    <w:rsid w:val="00576003"/>
    <w:rsid w:val="00587536"/>
    <w:rsid w:val="005D17AD"/>
    <w:rsid w:val="005D5D2F"/>
    <w:rsid w:val="00623293"/>
    <w:rsid w:val="00704296"/>
    <w:rsid w:val="0080702E"/>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2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5D20E9FFB81426BA54383875AFC10D8">
    <w:name w:val="A5D20E9FFB81426BA54383875AFC10D8"/>
    <w:rsid w:val="00704296"/>
  </w:style>
  <w:style w:type="paragraph" w:customStyle="1" w:styleId="BF0919B06EA34069A78FDAF88DE0CD18">
    <w:name w:val="BF0919B06EA34069A78FDAF88DE0CD18"/>
    <w:rsid w:val="007042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2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5D20E9FFB81426BA54383875AFC10D8">
    <w:name w:val="A5D20E9FFB81426BA54383875AFC10D8"/>
    <w:rsid w:val="00704296"/>
  </w:style>
  <w:style w:type="paragraph" w:customStyle="1" w:styleId="BF0919B06EA34069A78FDAF88DE0CD18">
    <w:name w:val="BF0919B06EA34069A78FDAF88DE0CD18"/>
    <w:rsid w:val="00704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2015-03-27T21:04:00Z</cp:lastPrinted>
  <dcterms:created xsi:type="dcterms:W3CDTF">2015-04-09T21:32:00Z</dcterms:created>
  <dcterms:modified xsi:type="dcterms:W3CDTF">2015-04-09T21:32:00Z</dcterms:modified>
</cp:coreProperties>
</file>